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sz w:val="72"/>
          <w:szCs w:val="72"/>
          <w:lang w:val="zh-CN"/>
        </w:rPr>
      </w:pPr>
      <w:r/>
      <w:bookmarkStart w:id="0" w:name="_Toc2583690"/>
      <w:r/>
      <w:bookmarkStart w:id="1" w:name="_GoBack"/>
      <w:r/>
      <w:r/>
    </w:p>
    <w:p>
      <w:pPr>
        <w:jc w:val="center"/>
        <w:spacing w:line="360" w:lineRule="auto"/>
        <w:rPr>
          <w:rFonts w:ascii="宋体" w:hAnsi="宋体" w:cs="宋体"/>
          <w:b/>
          <w:bCs/>
          <w:sz w:val="72"/>
          <w:szCs w:val="72"/>
          <w:lang w:val="zh-CN"/>
        </w:rPr>
      </w:pPr>
      <w:r>
        <w:rPr>
          <w:rFonts w:hint="eastAsia" w:ascii="宋体" w:hAnsi="宋体" w:cs="宋体"/>
          <w:b/>
          <w:bCs/>
          <w:sz w:val="72"/>
          <w:szCs w:val="72"/>
          <w:lang w:val="zh-CN"/>
        </w:rPr>
        <w:t xml:space="preserve">苏州市姑苏区政府采购</w:t>
      </w:r>
      <w:r/>
    </w:p>
    <w:p>
      <w:pPr>
        <w:jc w:val="center"/>
        <w:spacing w:line="360" w:lineRule="auto"/>
        <w:rPr>
          <w:rFonts w:ascii="宋体" w:hAnsi="宋体" w:cs="宋体"/>
          <w:b/>
          <w:bCs/>
          <w:sz w:val="84"/>
          <w:szCs w:val="84"/>
          <w:lang w:val="zh-CN"/>
        </w:rPr>
      </w:pPr>
      <w:r>
        <w:rPr>
          <w:rFonts w:hint="eastAsia" w:ascii="宋体" w:hAnsi="宋体" w:cs="宋体"/>
          <w:b/>
          <w:bCs/>
          <w:sz w:val="72"/>
          <w:szCs w:val="72"/>
          <w:lang w:val="zh-CN"/>
        </w:rPr>
        <w:t xml:space="preserve">招</w:t>
      </w:r>
      <w:r>
        <w:rPr>
          <w:rFonts w:hint="eastAsia" w:ascii="宋体" w:hAnsi="宋体" w:cs="宋体"/>
          <w:b/>
          <w:bCs/>
          <w:sz w:val="72"/>
          <w:szCs w:val="72"/>
          <w:lang w:val="zh-CN"/>
        </w:rPr>
        <w:t xml:space="preserve"> </w:t>
      </w:r>
      <w:r>
        <w:rPr>
          <w:rFonts w:hint="eastAsia" w:ascii="宋体" w:hAnsi="宋体" w:cs="宋体"/>
          <w:b/>
          <w:bCs/>
          <w:sz w:val="72"/>
          <w:szCs w:val="72"/>
          <w:lang w:val="zh-CN"/>
        </w:rPr>
        <w:t xml:space="preserve">标</w:t>
      </w:r>
      <w:r>
        <w:rPr>
          <w:rFonts w:hint="eastAsia" w:ascii="宋体" w:hAnsi="宋体" w:cs="宋体"/>
          <w:b/>
          <w:bCs/>
          <w:sz w:val="72"/>
          <w:szCs w:val="72"/>
          <w:lang w:val="zh-CN"/>
        </w:rPr>
        <w:t xml:space="preserve"> </w:t>
      </w:r>
      <w:r>
        <w:rPr>
          <w:rFonts w:hint="eastAsia" w:ascii="宋体" w:hAnsi="宋体" w:cs="宋体"/>
          <w:b/>
          <w:bCs/>
          <w:sz w:val="72"/>
          <w:szCs w:val="72"/>
          <w:lang w:val="zh-CN"/>
        </w:rPr>
        <w:t xml:space="preserve">文</w:t>
      </w:r>
      <w:r>
        <w:rPr>
          <w:rFonts w:hint="eastAsia" w:ascii="宋体" w:hAnsi="宋体" w:cs="宋体"/>
          <w:b/>
          <w:bCs/>
          <w:sz w:val="72"/>
          <w:szCs w:val="72"/>
          <w:lang w:val="zh-CN"/>
        </w:rPr>
        <w:t xml:space="preserve"> </w:t>
      </w:r>
      <w:r>
        <w:rPr>
          <w:rFonts w:hint="eastAsia" w:ascii="宋体" w:hAnsi="宋体" w:cs="宋体"/>
          <w:b/>
          <w:bCs/>
          <w:sz w:val="72"/>
          <w:szCs w:val="72"/>
          <w:lang w:val="zh-CN"/>
        </w:rPr>
        <w:t xml:space="preserve">件</w:t>
      </w:r>
      <w:r/>
    </w:p>
    <w:p>
      <w:pPr>
        <w:pStyle w:val="987"/>
        <w:ind w:left="2766" w:hanging="1506"/>
        <w:spacing w:beforeAutospacing="0" w:afterAutospacing="0" w:line="360" w:lineRule="auto"/>
        <w:widowControl/>
        <w:rPr>
          <w:rStyle w:val="991"/>
          <w:rFonts w:ascii="宋体" w:hAnsi="宋体" w:cs="宋体"/>
          <w:sz w:val="30"/>
          <w:szCs w:val="30"/>
        </w:rPr>
      </w:pPr>
      <w:r>
        <w:rPr>
          <w:rFonts w:ascii="宋体" w:hAnsi="宋体" w:cs="宋体"/>
          <w:sz w:val="30"/>
          <w:szCs w:val="30"/>
        </w:rPr>
      </w:r>
      <w:r/>
    </w:p>
    <w:p>
      <w:pPr>
        <w:pStyle w:val="987"/>
        <w:ind w:left="2766" w:hanging="1506"/>
        <w:spacing w:beforeAutospacing="0" w:afterAutospacing="0" w:line="360" w:lineRule="auto"/>
        <w:widowControl/>
        <w:rPr>
          <w:rStyle w:val="991"/>
          <w:rFonts w:ascii="宋体" w:hAnsi="宋体" w:cs="宋体"/>
          <w:sz w:val="30"/>
          <w:szCs w:val="30"/>
        </w:rPr>
      </w:pPr>
      <w:r>
        <w:rPr>
          <w:rFonts w:ascii="宋体" w:hAnsi="宋体" w:cs="宋体"/>
          <w:sz w:val="30"/>
          <w:szCs w:val="30"/>
        </w:rPr>
      </w:r>
      <w:r/>
    </w:p>
    <w:p>
      <w:pPr>
        <w:pStyle w:val="987"/>
        <w:ind w:left="2766" w:hanging="1506"/>
        <w:spacing w:beforeAutospacing="0" w:afterAutospacing="0" w:line="360" w:lineRule="auto"/>
        <w:widowControl/>
        <w:rPr>
          <w:rStyle w:val="991"/>
          <w:rFonts w:ascii="宋体" w:hAnsi="宋体" w:cs="宋体"/>
          <w:sz w:val="30"/>
          <w:szCs w:val="30"/>
        </w:rPr>
      </w:pPr>
      <w:r>
        <w:rPr>
          <w:rFonts w:ascii="宋体" w:hAnsi="宋体" w:cs="宋体"/>
          <w:sz w:val="30"/>
          <w:szCs w:val="30"/>
        </w:rPr>
      </w:r>
      <w:r/>
    </w:p>
    <w:p>
      <w:pPr>
        <w:pStyle w:val="987"/>
        <w:ind w:left="2766" w:hanging="1506"/>
        <w:spacing w:beforeAutospacing="0" w:afterAutospacing="0" w:line="360" w:lineRule="auto"/>
        <w:widowControl/>
        <w:rPr>
          <w:rStyle w:val="991"/>
          <w:rFonts w:ascii="宋体" w:hAnsi="宋体" w:cs="宋体"/>
          <w:sz w:val="30"/>
          <w:szCs w:val="30"/>
        </w:rPr>
      </w:pPr>
      <w:r>
        <w:rPr>
          <w:rFonts w:ascii="宋体" w:hAnsi="宋体" w:cs="宋体"/>
          <w:sz w:val="30"/>
          <w:szCs w:val="30"/>
        </w:rPr>
      </w:r>
      <w:r/>
    </w:p>
    <w:p>
      <w:pPr>
        <w:pStyle w:val="987"/>
        <w:ind w:left="2766" w:hanging="1506"/>
        <w:spacing w:beforeAutospacing="0" w:afterAutospacing="0" w:line="360" w:lineRule="auto"/>
        <w:widowControl/>
        <w:rPr>
          <w:rFonts w:ascii="宋体" w:hAnsi="宋体" w:cs="宋体"/>
          <w:sz w:val="30"/>
          <w:szCs w:val="30"/>
          <w:lang w:val="zh-CN"/>
        </w:rPr>
      </w:pPr>
      <w:r/>
      <w:bookmarkStart w:id="2" w:name="OLE_LINK2"/>
      <w:r/>
      <w:bookmarkStart w:id="3" w:name="OLE_LINK1"/>
      <w:r>
        <w:rPr>
          <w:rStyle w:val="991"/>
          <w:rFonts w:hint="eastAsia" w:ascii="宋体" w:hAnsi="宋体" w:cs="宋体"/>
          <w:sz w:val="30"/>
          <w:szCs w:val="30"/>
        </w:rPr>
        <w:t xml:space="preserve">采购编号：</w:t>
      </w:r>
      <w:r>
        <w:rPr>
          <w:rFonts w:hint="eastAsia" w:ascii="宋体" w:hAnsi="宋体" w:cs="宋体"/>
          <w:sz w:val="30"/>
          <w:szCs w:val="30"/>
          <w:lang w:val="zh-CN"/>
        </w:rPr>
        <w:t xml:space="preserve">JSZC-320508-CJZB-G2025-0270</w:t>
      </w:r>
      <w:r/>
    </w:p>
    <w:p>
      <w:pPr>
        <w:pStyle w:val="987"/>
        <w:ind w:left="2766" w:hanging="1506"/>
        <w:spacing w:beforeAutospacing="0" w:afterAutospacing="0" w:line="360" w:lineRule="auto"/>
        <w:widowControl/>
        <w:rPr>
          <w:rStyle w:val="991"/>
          <w:rFonts w:ascii="宋体" w:hAnsi="宋体" w:cs="宋体"/>
          <w:sz w:val="30"/>
          <w:szCs w:val="30"/>
        </w:rPr>
      </w:pPr>
      <w:r>
        <w:rPr>
          <w:rStyle w:val="991"/>
          <w:rFonts w:hint="eastAsia" w:ascii="宋体" w:hAnsi="宋体" w:cs="宋体"/>
          <w:sz w:val="30"/>
          <w:szCs w:val="30"/>
        </w:rPr>
        <w:t xml:space="preserve">项目名称：</w:t>
      </w:r>
      <w:r>
        <w:rPr>
          <w:rFonts w:hint="eastAsia" w:ascii="宋体" w:hAnsi="宋体" w:cs="宋体"/>
          <w:sz w:val="30"/>
          <w:szCs w:val="30"/>
          <w:lang w:val="zh-CN"/>
        </w:rPr>
        <w:t xml:space="preserve">姑苏区智慧政务</w:t>
      </w:r>
      <w:r>
        <w:rPr>
          <w:rFonts w:hint="eastAsia" w:ascii="宋体" w:hAnsi="宋体" w:cs="宋体"/>
          <w:sz w:val="30"/>
          <w:szCs w:val="30"/>
          <w:lang w:val="zh-CN"/>
        </w:rPr>
        <w:t xml:space="preserve">APP</w:t>
      </w:r>
      <w:r>
        <w:rPr>
          <w:rFonts w:hint="eastAsia" w:ascii="宋体" w:hAnsi="宋体" w:cs="宋体"/>
          <w:sz w:val="30"/>
          <w:szCs w:val="30"/>
          <w:lang w:val="zh-CN"/>
        </w:rPr>
        <w:t xml:space="preserve">优化服务项目</w:t>
      </w:r>
      <w:r/>
    </w:p>
    <w:p>
      <w:pPr>
        <w:pStyle w:val="987"/>
        <w:ind w:left="2766" w:hanging="1506"/>
        <w:spacing w:beforeAutospacing="0" w:afterAutospacing="0" w:line="360" w:lineRule="auto"/>
        <w:widowControl/>
        <w:rPr>
          <w:rFonts w:ascii="宋体" w:hAnsi="宋体" w:cs="宋体"/>
        </w:rPr>
      </w:pPr>
      <w:r>
        <w:rPr>
          <w:rStyle w:val="991"/>
          <w:rFonts w:hint="eastAsia" w:ascii="宋体" w:hAnsi="宋体" w:cs="宋体"/>
          <w:sz w:val="30"/>
          <w:szCs w:val="30"/>
        </w:rPr>
        <w:t xml:space="preserve">采</w:t>
      </w:r>
      <w:r>
        <w:rPr>
          <w:rStyle w:val="991"/>
          <w:rFonts w:hint="eastAsia" w:ascii="宋体" w:hAnsi="宋体" w:cs="宋体"/>
          <w:sz w:val="30"/>
          <w:szCs w:val="30"/>
        </w:rPr>
        <w:t xml:space="preserve"> </w:t>
      </w:r>
      <w:r>
        <w:rPr>
          <w:rStyle w:val="991"/>
          <w:rFonts w:hint="eastAsia" w:ascii="宋体" w:hAnsi="宋体" w:cs="宋体"/>
          <w:sz w:val="30"/>
          <w:szCs w:val="30"/>
        </w:rPr>
        <w:t xml:space="preserve">购</w:t>
      </w:r>
      <w:r>
        <w:rPr>
          <w:rStyle w:val="991"/>
          <w:rFonts w:hint="eastAsia" w:ascii="宋体" w:hAnsi="宋体" w:cs="宋体"/>
          <w:sz w:val="30"/>
          <w:szCs w:val="30"/>
        </w:rPr>
        <w:t xml:space="preserve"> </w:t>
      </w:r>
      <w:r>
        <w:rPr>
          <w:rStyle w:val="991"/>
          <w:rFonts w:hint="eastAsia" w:ascii="宋体" w:hAnsi="宋体" w:cs="宋体"/>
          <w:sz w:val="30"/>
          <w:szCs w:val="30"/>
        </w:rPr>
        <w:t xml:space="preserve">人：</w:t>
      </w:r>
      <w:r>
        <w:rPr>
          <w:rFonts w:hint="eastAsia" w:ascii="宋体" w:hAnsi="宋体" w:cs="宋体"/>
          <w:sz w:val="30"/>
          <w:szCs w:val="30"/>
          <w:lang w:val="zh-CN"/>
        </w:rPr>
        <w:t xml:space="preserve">苏州市姑苏区政务信息中心</w:t>
      </w:r>
      <w:bookmarkEnd w:id="2"/>
      <w:r/>
      <w:bookmarkEnd w:id="3"/>
      <w:r/>
      <w:r/>
    </w:p>
    <w:p>
      <w:pPr>
        <w:pStyle w:val="987"/>
        <w:ind w:left="2766" w:hanging="1506"/>
        <w:spacing w:beforeAutospacing="0" w:afterAutospacing="0" w:line="360" w:lineRule="auto"/>
        <w:widowControl/>
        <w:rPr>
          <w:rFonts w:ascii="宋体" w:hAnsi="宋体" w:cs="宋体"/>
        </w:rPr>
      </w:pPr>
      <w:r>
        <w:rPr>
          <w:rStyle w:val="991"/>
          <w:rFonts w:hint="eastAsia" w:ascii="宋体" w:hAnsi="宋体" w:cs="宋体"/>
          <w:sz w:val="30"/>
          <w:szCs w:val="30"/>
        </w:rPr>
        <w:t xml:space="preserve">采购类别：</w:t>
      </w:r>
      <w:r>
        <w:rPr>
          <w:rFonts w:hint="eastAsia" w:ascii="宋体" w:hAnsi="宋体" w:cs="宋体"/>
          <w:sz w:val="30"/>
          <w:szCs w:val="30"/>
          <w:lang w:val="zh-CN"/>
        </w:rPr>
        <w:t xml:space="preserve">服务类</w:t>
      </w:r>
      <w:r/>
    </w:p>
    <w:p>
      <w:pPr>
        <w:pStyle w:val="987"/>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87"/>
        <w:jc w:val="center"/>
        <w:spacing w:beforeAutospacing="0" w:afterAutospacing="0" w:line="360" w:lineRule="auto"/>
        <w:widowControl/>
        <w:rPr>
          <w:rFonts w:ascii="宋体" w:hAnsi="宋体" w:cs="宋体"/>
        </w:rPr>
      </w:pPr>
      <w:r>
        <w:rPr>
          <w:rFonts w:ascii="宋体" w:hAnsi="宋体" w:cs="宋体"/>
        </w:rPr>
      </w:r>
      <w:r/>
    </w:p>
    <w:p>
      <w:pPr>
        <w:pStyle w:val="987"/>
        <w:jc w:val="center"/>
        <w:spacing w:beforeAutospacing="0" w:afterAutospacing="0" w:line="360" w:lineRule="auto"/>
        <w:widowControl/>
        <w:rPr>
          <w:rFonts w:ascii="宋体" w:hAnsi="宋体" w:cs="宋体"/>
        </w:rPr>
      </w:pPr>
      <w:r>
        <w:rPr>
          <w:rFonts w:ascii="宋体" w:hAnsi="宋体" w:cs="宋体"/>
        </w:rPr>
      </w:r>
      <w:r/>
    </w:p>
    <w:p>
      <w:pPr>
        <w:pStyle w:val="987"/>
        <w:jc w:val="center"/>
        <w:spacing w:beforeAutospacing="0" w:afterAutospacing="0" w:line="360" w:lineRule="auto"/>
        <w:widowControl/>
        <w:rPr>
          <w:rFonts w:ascii="宋体" w:hAnsi="宋体" w:cs="宋体"/>
        </w:rPr>
      </w:pPr>
      <w:r>
        <w:rPr>
          <w:rFonts w:ascii="宋体" w:hAnsi="宋体" w:cs="宋体"/>
        </w:rPr>
      </w:r>
      <w:r/>
    </w:p>
    <w:p>
      <w:pPr>
        <w:pStyle w:val="987"/>
        <w:jc w:val="center"/>
        <w:spacing w:beforeAutospacing="0" w:afterAutospacing="0" w:line="360" w:lineRule="auto"/>
        <w:widowControl/>
        <w:rPr>
          <w:rStyle w:val="991"/>
          <w:rFonts w:ascii="宋体" w:hAnsi="宋体" w:cs="宋体"/>
          <w:sz w:val="28"/>
          <w:szCs w:val="28"/>
        </w:rPr>
      </w:pPr>
      <w:r>
        <w:rPr>
          <w:rFonts w:hint="eastAsia" w:ascii="宋体" w:hAnsi="宋体" w:cs="宋体"/>
          <w:sz w:val="30"/>
          <w:szCs w:val="30"/>
          <w:lang w:val="zh-CN"/>
        </w:rPr>
        <w:t xml:space="preserve">苏州市创杰招投标咨询服务有限公司</w:t>
      </w:r>
      <w:r/>
    </w:p>
    <w:p>
      <w:pPr>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964" w:gutter="0"/>
          <w:cols w:num="1" w:sep="0" w:space="720" w:equalWidth="1"/>
          <w:docGrid w:linePitch="360"/>
        </w:sectPr>
      </w:pPr>
      <w:r/>
      <w:bookmarkStart w:id="4" w:name="XTSCRQ_1"/>
      <w:r>
        <w:rPr>
          <w:rFonts w:hint="eastAsia" w:ascii="宋体" w:hAnsi="宋体" w:cs="宋体"/>
          <w:sz w:val="30"/>
          <w:szCs w:val="30"/>
        </w:rPr>
        <w:t xml:space="preserve">二○二五年</w:t>
      </w:r>
      <w:r>
        <w:rPr>
          <w:rFonts w:hint="eastAsia" w:ascii="宋体" w:hAnsi="宋体" w:cs="宋体"/>
          <w:sz w:val="30"/>
          <w:szCs w:val="30"/>
        </w:rPr>
        <w:t xml:space="preserve">十二</w:t>
      </w:r>
      <w:r>
        <w:rPr>
          <w:rFonts w:hint="eastAsia" w:ascii="宋体" w:hAnsi="宋体" w:cs="宋体"/>
          <w:sz w:val="30"/>
          <w:szCs w:val="30"/>
        </w:rPr>
        <w:t xml:space="preserve">月</w:t>
      </w:r>
      <w:bookmarkEnd w:id="4"/>
      <w:r/>
      <w:r/>
    </w:p>
    <w:p>
      <w:pPr>
        <w:pStyle w:val="982"/>
        <w:jc w:val="center"/>
        <w:pageBreakBefore/>
        <w:spacing w:line="360" w:lineRule="auto"/>
        <w:tabs>
          <w:tab w:val="right" w:pos="8302" w:leader="dot"/>
        </w:tabs>
        <w:rPr>
          <w:rStyle w:val="991"/>
          <w:rFonts w:ascii="宋体" w:hAnsi="宋体" w:cs="宋体"/>
          <w:bCs/>
          <w:sz w:val="32"/>
          <w:szCs w:val="32"/>
        </w:rPr>
      </w:pPr>
      <w:r>
        <w:rPr>
          <w:rStyle w:val="991"/>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w:t>
            </w:r>
            <w:r>
              <w:rPr>
                <w:rFonts w:hint="eastAsia" w:ascii="宋体" w:hAnsi="宋体" w:cs="宋体"/>
                <w:b/>
                <w:bCs/>
                <w:szCs w:val="21"/>
                <w:lang w:val="zh-CN"/>
              </w:rPr>
              <w:t xml:space="preserve">      </w:t>
            </w:r>
            <w:r>
              <w:rPr>
                <w:rFonts w:hint="eastAsia" w:ascii="宋体" w:hAnsi="宋体" w:cs="宋体"/>
                <w:b/>
                <w:bCs/>
                <w:szCs w:val="21"/>
                <w:lang w:val="zh-CN"/>
              </w:rPr>
              <w:t xml:space="preserve">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JSZC-320508-CJZB-G2025-0270</w:t>
            </w:r>
            <w:r>
              <w:rPr>
                <w:rFonts w:hint="eastAsia" w:ascii="宋体" w:hAnsi="宋体" w:cs="宋体"/>
                <w:szCs w:val="21"/>
                <w:lang w:val="zh-CN"/>
              </w:rPr>
              <w:t xml:space="preserve">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rPr>
            </w:pPr>
            <w:r>
              <w:rPr>
                <w:rFonts w:hint="eastAsia" w:ascii="宋体" w:hAnsi="宋体" w:cs="宋体"/>
                <w:szCs w:val="21"/>
                <w:lang w:val="zh-CN"/>
              </w:rPr>
              <w:t xml:space="preserve">姑苏区智慧政务</w:t>
            </w:r>
            <w:r>
              <w:rPr>
                <w:rFonts w:hint="eastAsia" w:ascii="宋体" w:hAnsi="宋体" w:cs="宋体"/>
                <w:szCs w:val="21"/>
                <w:lang w:val="zh-CN"/>
              </w:rPr>
              <w:t xml:space="preserve">APP</w:t>
            </w:r>
            <w:r>
              <w:rPr>
                <w:rFonts w:hint="eastAsia" w:ascii="宋体" w:hAnsi="宋体" w:cs="宋体"/>
                <w:szCs w:val="21"/>
                <w:lang w:val="zh-CN"/>
              </w:rPr>
              <w:t xml:space="preserve">优化服务项目</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77"/>
              <w:spacing w:line="360" w:lineRule="auto"/>
              <w:rPr>
                <w:rStyle w:val="1034"/>
                <w:rFonts w:ascii="宋体" w:hAnsi="宋体" w:cs="宋体"/>
                <w:bCs w:val="0"/>
                <w:spacing w:val="0"/>
                <w:sz w:val="21"/>
                <w:szCs w:val="21"/>
              </w:rPr>
            </w:pPr>
            <w:r>
              <w:rPr>
                <w:rStyle w:val="1034"/>
                <w:rFonts w:ascii="Wingdings" w:hAnsi="Wingdings" w:eastAsia="Wingdings" w:cs="Wingdings"/>
                <w:bCs w:val="0"/>
                <w:spacing w:val="0"/>
                <w:sz w:val="21"/>
                <w:szCs w:val="21"/>
              </w:rPr>
              <w:t xml:space="preserve">þ</w:t>
            </w:r>
            <w:r>
              <w:rPr>
                <w:rStyle w:val="1034"/>
                <w:rFonts w:hint="eastAsia" w:ascii="宋体" w:hAnsi="宋体" w:cs="宋体"/>
                <w:bCs w:val="0"/>
                <w:spacing w:val="0"/>
                <w:sz w:val="21"/>
                <w:szCs w:val="21"/>
              </w:rPr>
              <w:t xml:space="preserve">不需提交，招标文件中有关投标保证金的规定均不适用。</w:t>
            </w:r>
            <w:r/>
          </w:p>
          <w:p>
            <w:pPr>
              <w:pStyle w:val="977"/>
              <w:spacing w:line="360" w:lineRule="auto"/>
              <w:rPr>
                <w:rFonts w:ascii="宋体" w:hAnsi="宋体" w:cs="宋体"/>
                <w:sz w:val="18"/>
                <w:szCs w:val="18"/>
              </w:rPr>
            </w:pPr>
            <w:r>
              <w:rPr>
                <w:rStyle w:val="1034"/>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73"/>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w:t>
            </w:r>
            <w:r>
              <w:rPr>
                <w:rFonts w:hint="eastAsia" w:ascii="宋体" w:hAnsi="宋体" w:cs="宋体"/>
                <w:szCs w:val="21"/>
                <w:lang w:val="zh-CN"/>
              </w:rPr>
              <w:t xml:space="preserve"> </w:t>
            </w:r>
            <w:r>
              <w:rPr>
                <w:rFonts w:hint="eastAsia" w:ascii="宋体" w:hAnsi="宋体" w:cs="宋体"/>
                <w:szCs w:val="21"/>
                <w:lang w:val="zh-CN"/>
              </w:rPr>
              <w:t xml:space="preserve">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rPr>
                <w:rFonts w:hint="eastAsia" w:ascii="宋体" w:hAnsi="宋体" w:cs="宋体"/>
                <w:szCs w:val="21"/>
                <w:lang w:val="zh-CN"/>
              </w:rPr>
              <w:t xml:space="preserve">   </w:t>
            </w:r>
            <w:r>
              <w:rPr>
                <w:rFonts w:hint="eastAsia" w:ascii="宋体" w:hAnsi="宋体" w:cs="宋体"/>
                <w:szCs w:val="21"/>
                <w:lang w:val="zh-CN"/>
              </w:rPr>
              <w:t xml:space="preserve">邮编：</w:t>
            </w:r>
            <w:r>
              <w:rPr>
                <w:rFonts w:hint="eastAsia" w:ascii="宋体" w:hAnsi="宋体" w:cs="宋体"/>
                <w:szCs w:val="21"/>
                <w:lang w:val="zh-CN"/>
              </w:rPr>
              <w:t xml:space="preserve">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w:t>
            </w:r>
            <w:r>
              <w:rPr>
                <w:rFonts w:hint="eastAsia" w:ascii="宋体" w:hAnsi="宋体" w:cs="宋体"/>
                <w:szCs w:val="21"/>
                <w:lang w:val="zh-CN"/>
              </w:rPr>
              <w:t xml:space="preserve">/</w:t>
            </w:r>
            <w:r>
              <w:rPr>
                <w:rFonts w:hint="eastAsia" w:ascii="宋体" w:hAnsi="宋体" w:cs="宋体"/>
                <w:szCs w:val="21"/>
                <w:lang w:val="zh-CN"/>
              </w:rPr>
              <w:t xml:space="preserve">传真：</w:t>
            </w:r>
            <w:r>
              <w:rPr>
                <w:rFonts w:hint="eastAsia" w:ascii="宋体" w:hAnsi="宋体" w:cs="宋体"/>
                <w:szCs w:val="21"/>
                <w:lang w:val="zh-CN"/>
              </w:rPr>
              <w:t xml:space="preserve">0512-65238816  65238892   </w:t>
            </w:r>
            <w:r/>
          </w:p>
          <w:p>
            <w:pPr>
              <w:jc w:val="left"/>
              <w:spacing w:line="360" w:lineRule="auto"/>
              <w:rPr>
                <w:rFonts w:ascii="宋体" w:hAnsi="宋体" w:cs="宋体"/>
              </w:rPr>
            </w:pPr>
            <w:r>
              <w:rPr>
                <w:rFonts w:hint="eastAsia" w:ascii="宋体" w:hAnsi="宋体" w:cs="宋体"/>
                <w:szCs w:val="21"/>
                <w:lang w:val="zh-CN"/>
              </w:rPr>
              <w:t xml:space="preserve">联系人：潘莉莉</w:t>
            </w:r>
            <w:r>
              <w:rPr>
                <w:rFonts w:hint="eastAsia" w:ascii="宋体" w:hAnsi="宋体" w:cs="宋体"/>
                <w:szCs w:val="21"/>
                <w:lang w:val="zh-CN"/>
              </w:rPr>
              <w:t xml:space="preserve">  </w:t>
            </w:r>
            <w:r>
              <w:rPr>
                <w:rFonts w:hint="eastAsia" w:ascii="宋体" w:hAnsi="宋体" w:cs="宋体"/>
                <w:szCs w:val="21"/>
                <w:lang w:val="zh-CN"/>
              </w:rPr>
              <w:t xml:space="preserve">路丽丽</w:t>
            </w:r>
            <w:r>
              <w:rPr>
                <w:rFonts w:hint="eastAsia" w:ascii="宋体" w:hAnsi="宋体" w:cs="宋体"/>
                <w:szCs w:val="21"/>
                <w:lang w:val="zh-CN"/>
              </w:rPr>
              <w:t xml:space="preserve">  </w:t>
            </w:r>
            <w:r>
              <w:rPr>
                <w:rFonts w:hint="eastAsia" w:ascii="宋体" w:hAnsi="宋体" w:cs="宋体"/>
                <w:szCs w:val="21"/>
                <w:lang w:val="zh-CN"/>
              </w:rPr>
              <w:t xml:space="preserve">朱晓芹</w:t>
            </w:r>
            <w:r>
              <w:rPr>
                <w:rFonts w:hint="eastAsia" w:ascii="宋体" w:hAnsi="宋体" w:cs="宋体"/>
                <w:szCs w:val="21"/>
                <w:lang w:val="zh-CN"/>
              </w:rPr>
              <w:t xml:space="preserve">  </w:t>
            </w:r>
            <w:r>
              <w:rPr>
                <w:rFonts w:hint="eastAsia" w:ascii="宋体" w:hAnsi="宋体" w:cs="宋体"/>
                <w:szCs w:val="21"/>
                <w:lang w:val="zh-CN"/>
              </w:rPr>
              <w:t xml:space="preserve">施紫秋</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苏州市姑苏区政务信息中心</w:t>
            </w:r>
            <w:r/>
          </w:p>
          <w:p>
            <w:pPr>
              <w:spacing w:line="360" w:lineRule="auto"/>
              <w:rPr>
                <w:rFonts w:ascii="宋体" w:hAnsi="宋体" w:cs="宋体"/>
                <w:szCs w:val="21"/>
              </w:rPr>
            </w:pPr>
            <w:r>
              <w:rPr>
                <w:rFonts w:hint="eastAsia" w:ascii="宋体" w:hAnsi="宋体" w:cs="宋体"/>
                <w:szCs w:val="21"/>
              </w:rPr>
              <w:t xml:space="preserve">地址：苏州市姑苏区西环路</w:t>
            </w:r>
            <w:r>
              <w:rPr>
                <w:rFonts w:hint="eastAsia" w:ascii="宋体" w:hAnsi="宋体" w:cs="宋体"/>
                <w:szCs w:val="21"/>
              </w:rPr>
              <w:t xml:space="preserve">2115</w:t>
            </w:r>
            <w:r>
              <w:rPr>
                <w:rFonts w:hint="eastAsia" w:ascii="宋体" w:hAnsi="宋体" w:cs="宋体"/>
                <w:szCs w:val="21"/>
              </w:rPr>
              <w:t xml:space="preserve">号</w:t>
            </w:r>
            <w:r/>
          </w:p>
          <w:p>
            <w:pPr>
              <w:spacing w:line="360" w:lineRule="auto"/>
              <w:rPr>
                <w:rFonts w:ascii="宋体" w:hAnsi="宋体" w:cs="宋体"/>
              </w:rPr>
            </w:pPr>
            <w:r>
              <w:rPr>
                <w:rFonts w:hint="eastAsia" w:ascii="宋体" w:hAnsi="宋体" w:cs="宋体"/>
                <w:szCs w:val="21"/>
              </w:rPr>
              <w:t xml:space="preserve">联系人：</w:t>
            </w:r>
            <w:r>
              <w:rPr>
                <w:rFonts w:hint="eastAsia" w:ascii="宋体" w:hAnsi="宋体" w:cs="宋体"/>
                <w:szCs w:val="21"/>
              </w:rPr>
              <w:t xml:space="preserve">薛星辰</w:t>
            </w:r>
            <w:r>
              <w:rPr>
                <w:rFonts w:hint="eastAsia" w:ascii="宋体" w:hAnsi="宋体" w:cs="宋体"/>
                <w:szCs w:val="21"/>
              </w:rPr>
              <w:t xml:space="preserve">     </w:t>
            </w:r>
            <w:r>
              <w:rPr>
                <w:rFonts w:hint="eastAsia" w:ascii="宋体" w:hAnsi="宋体" w:cs="宋体"/>
                <w:szCs w:val="21"/>
              </w:rPr>
              <w:t xml:space="preserve">联系电话：</w:t>
            </w:r>
            <w:r>
              <w:rPr>
                <w:rFonts w:hint="eastAsia" w:ascii="宋体" w:hAnsi="宋体" w:cs="宋体"/>
                <w:szCs w:val="21"/>
              </w:rPr>
              <w:t xml:space="preserve">0512-67230090</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获取招标文件</w:t>
            </w:r>
            <w:r/>
          </w:p>
          <w:p>
            <w:pPr>
              <w:jc w:val="center"/>
              <w:spacing w:line="360" w:lineRule="auto"/>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21</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pStyle w:val="974"/>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开标时间</w:t>
            </w:r>
            <w:r/>
          </w:p>
          <w:p>
            <w:pPr>
              <w:jc w:val="center"/>
              <w:spacing w:line="360" w:lineRule="auto"/>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21</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360" w:lineRule="auto"/>
              <w:rPr>
                <w:rFonts w:ascii="宋体" w:hAnsi="宋体" w:cs="宋体"/>
              </w:rPr>
            </w:pP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证书解密电子投标文件，如在系统规定的解密时间（投标文件提交截止时间后</w:t>
            </w:r>
            <w:r>
              <w:rPr>
                <w:rFonts w:hint="eastAsia" w:ascii="宋体" w:hAnsi="宋体" w:cs="宋体"/>
                <w:b/>
                <w:szCs w:val="21"/>
              </w:rPr>
              <w:t xml:space="preserve">30</w:t>
            </w:r>
            <w:r>
              <w:rPr>
                <w:rFonts w:hint="eastAsia" w:ascii="宋体" w:hAnsi="宋体" w:cs="宋体"/>
                <w:b/>
                <w:szCs w:val="21"/>
              </w:rPr>
              <w:t xml:space="preserve">分钟）内未能完成解密的视为放弃投标。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评标时间</w:t>
            </w:r>
            <w:r/>
          </w:p>
          <w:p>
            <w:pPr>
              <w:jc w:val="center"/>
              <w:spacing w:line="360"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21</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60" w:lineRule="auto"/>
              <w:rPr>
                <w:rFonts w:ascii="宋体" w:hAnsi="宋体" w:cs="宋体"/>
              </w:rPr>
            </w:pPr>
            <w:r>
              <w:rPr>
                <w:rFonts w:hint="eastAsia" w:ascii="宋体" w:hAnsi="宋体" w:cs="宋体"/>
                <w:szCs w:val="21"/>
              </w:rPr>
              <w:t xml:space="preserve">苏州市高新区邓尉路</w:t>
            </w:r>
            <w:r>
              <w:rPr>
                <w:rFonts w:hint="eastAsia" w:ascii="宋体" w:hAnsi="宋体" w:cs="宋体"/>
                <w:szCs w:val="21"/>
              </w:rPr>
              <w:t xml:space="preserve">105</w:t>
            </w:r>
            <w:r>
              <w:rPr>
                <w:rFonts w:hint="eastAsia" w:ascii="宋体" w:hAnsi="宋体" w:cs="宋体"/>
                <w:szCs w:val="21"/>
              </w:rPr>
              <w:t xml:space="preserve">号狮山科技馆</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本项目采用电子投标文件，投标人按照招标文件要求制作上传电子投标文件，投标人无需提供纸质投标文件。</w:t>
            </w:r>
            <w:r/>
          </w:p>
          <w:p>
            <w:pPr>
              <w:spacing w:line="360" w:lineRule="auto"/>
              <w:rPr>
                <w:rFonts w:ascii="宋体" w:hAnsi="宋体" w:cs="宋体"/>
              </w:rPr>
            </w:pPr>
            <w:r>
              <w:rPr>
                <w:rFonts w:hint="eastAsia" w:ascii="宋体" w:hAnsi="宋体" w:cs="宋体"/>
              </w:rPr>
              <w:t xml:space="preserve">中标后</w:t>
            </w:r>
            <w:r>
              <w:rPr>
                <w:rFonts w:hint="eastAsia" w:ascii="宋体" w:hAnsi="宋体" w:cs="宋体"/>
              </w:rPr>
              <w:t xml:space="preserve">5</w:t>
            </w:r>
            <w:r>
              <w:rPr>
                <w:rFonts w:hint="eastAsia" w:ascii="宋体" w:hAnsi="宋体" w:cs="宋体"/>
              </w:rPr>
              <w:t xml:space="preserve">个工作日内，中标单位向招标代理机构提供与电子投标文件内容一</w:t>
            </w:r>
            <w:r>
              <w:rPr>
                <w:rFonts w:hint="eastAsia" w:ascii="宋体" w:hAnsi="宋体" w:cs="宋体"/>
              </w:rPr>
              <w:t xml:space="preserve">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rPr>
            </w:pPr>
            <w:r>
              <w:rPr>
                <w:rFonts w:hint="eastAsia" w:ascii="宋体" w:hAnsi="宋体" w:cs="宋体"/>
                <w:szCs w:val="21"/>
              </w:rPr>
              <w:t xml:space="preserve">按合同约定，未做说明的则为无。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68"/>
              <w:ind w:firstLine="0"/>
              <w:spacing w:line="360" w:lineRule="auto"/>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68"/>
              <w:ind w:firstLine="0"/>
              <w:spacing w:line="360" w:lineRule="auto"/>
              <w:rPr>
                <w:rFonts w:ascii="宋体" w:hAnsi="宋体" w:cs="宋体"/>
              </w:rPr>
            </w:pP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中标服务费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由中标单位在领取中标通知书时付清。</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万元以下部分，费率为该部分预算金额的</w:t>
            </w:r>
            <w:r>
              <w:rPr>
                <w:rFonts w:hint="eastAsia" w:ascii="宋体" w:hAnsi="宋体" w:cs="宋体"/>
              </w:rPr>
              <w:t xml:space="preserve">1.5%</w:t>
            </w: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万元（含）－</w:t>
            </w:r>
            <w:r>
              <w:rPr>
                <w:rFonts w:hint="eastAsia" w:ascii="宋体" w:hAnsi="宋体" w:cs="宋体"/>
              </w:rPr>
              <w:t xml:space="preserve">500</w:t>
            </w:r>
            <w:r>
              <w:rPr>
                <w:rFonts w:hint="eastAsia" w:ascii="宋体" w:hAnsi="宋体" w:cs="宋体"/>
              </w:rPr>
              <w:t xml:space="preserve">万元部分，费率为该部分预算金额的</w:t>
            </w:r>
            <w:r>
              <w:rPr>
                <w:rFonts w:hint="eastAsia" w:ascii="宋体" w:hAnsi="宋体" w:cs="宋体"/>
              </w:rPr>
              <w:t xml:space="preserve">1.1%</w:t>
            </w:r>
            <w:r>
              <w:rPr>
                <w:rFonts w:hint="eastAsia" w:ascii="宋体" w:hAnsi="宋体" w:cs="宋体"/>
              </w:rPr>
              <w:t xml:space="preserve">；预算金额</w:t>
            </w:r>
            <w:r>
              <w:rPr>
                <w:rFonts w:hint="eastAsia" w:ascii="宋体" w:hAnsi="宋体" w:cs="宋体"/>
              </w:rPr>
              <w:t xml:space="preserve">500</w:t>
            </w:r>
            <w:r>
              <w:rPr>
                <w:rFonts w:hint="eastAsia" w:ascii="宋体" w:hAnsi="宋体" w:cs="宋体"/>
              </w:rPr>
              <w:t xml:space="preserve">万元（含）</w:t>
            </w:r>
            <w:r>
              <w:rPr>
                <w:rFonts w:hint="eastAsia" w:ascii="宋体" w:hAnsi="宋体" w:cs="宋体"/>
              </w:rPr>
              <w:t xml:space="preserve">-1000</w:t>
            </w:r>
            <w:r>
              <w:rPr>
                <w:rFonts w:hint="eastAsia" w:ascii="宋体" w:hAnsi="宋体" w:cs="宋体"/>
              </w:rPr>
              <w:t xml:space="preserve">万元部分，费率为该部分预算金额的</w:t>
            </w:r>
            <w:r>
              <w:rPr>
                <w:rFonts w:hint="eastAsia" w:ascii="宋体" w:hAnsi="宋体" w:cs="宋体"/>
              </w:rPr>
              <w:t xml:space="preserve">0.8%</w:t>
            </w:r>
            <w:r>
              <w:rPr>
                <w:rFonts w:hint="eastAsia" w:ascii="宋体" w:hAnsi="宋体" w:cs="宋体"/>
              </w:rPr>
              <w:t xml:space="preserve">；预算金额</w:t>
            </w:r>
            <w:r>
              <w:rPr>
                <w:rFonts w:hint="eastAsia" w:ascii="宋体" w:hAnsi="宋体" w:cs="宋体"/>
              </w:rPr>
              <w:t xml:space="preserve">1000</w:t>
            </w:r>
            <w:r>
              <w:rPr>
                <w:rFonts w:hint="eastAsia" w:ascii="宋体" w:hAnsi="宋体" w:cs="宋体"/>
              </w:rPr>
              <w:t xml:space="preserve">万元（含）</w:t>
            </w:r>
            <w:r>
              <w:rPr>
                <w:rFonts w:hint="eastAsia" w:ascii="宋体" w:hAnsi="宋体" w:cs="宋体"/>
              </w:rPr>
              <w:t xml:space="preserve">-5000</w:t>
            </w:r>
            <w:r>
              <w:rPr>
                <w:rFonts w:hint="eastAsia" w:ascii="宋体" w:hAnsi="宋体" w:cs="宋体"/>
              </w:rPr>
              <w:t xml:space="preserve">万元部分，费率为该部分预算金额的</w:t>
            </w:r>
            <w:r>
              <w:rPr>
                <w:rFonts w:hint="eastAsia" w:ascii="宋体" w:hAnsi="宋体" w:cs="宋体"/>
              </w:rPr>
              <w:t xml:space="preserve">0.5%</w:t>
            </w:r>
            <w:r>
              <w:rPr>
                <w:rFonts w:hint="eastAsia" w:ascii="宋体" w:hAnsi="宋体" w:cs="宋体"/>
              </w:rPr>
              <w:t xml:space="preserve">；预算金额</w:t>
            </w:r>
            <w:r>
              <w:rPr>
                <w:rFonts w:hint="eastAsia" w:ascii="宋体" w:hAnsi="宋体" w:cs="宋体"/>
              </w:rPr>
              <w:t xml:space="preserve">5000</w:t>
            </w:r>
            <w:r>
              <w:rPr>
                <w:rFonts w:hint="eastAsia" w:ascii="宋体" w:hAnsi="宋体" w:cs="宋体"/>
              </w:rPr>
              <w:t xml:space="preserve">万元以上部分，费率为该部分预算金额的</w:t>
            </w:r>
            <w:r>
              <w:rPr>
                <w:rFonts w:hint="eastAsia" w:ascii="宋体" w:hAnsi="宋体" w:cs="宋体"/>
              </w:rPr>
              <w:t xml:space="preserve">0.25%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说明：代理服务费以预算金额为基数依据，参照以上规定的标准和差额定率累进法的进行计算收取。例：如中标金额为</w:t>
            </w:r>
            <w:r>
              <w:rPr>
                <w:rFonts w:hint="eastAsia" w:ascii="宋体" w:hAnsi="宋体" w:cs="宋体"/>
              </w:rPr>
              <w:t xml:space="preserve">150</w:t>
            </w:r>
            <w:r>
              <w:rPr>
                <w:rFonts w:hint="eastAsia" w:ascii="宋体" w:hAnsi="宋体" w:cs="宋体"/>
              </w:rPr>
              <w:t xml:space="preserve">万元，则代理服务费＝</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1.5%</w:t>
            </w:r>
            <w:r>
              <w:rPr>
                <w:rFonts w:hint="eastAsia" w:ascii="宋体" w:hAnsi="宋体" w:cs="宋体"/>
              </w:rPr>
              <w:t xml:space="preserve">＋（</w:t>
            </w:r>
            <w:r>
              <w:rPr>
                <w:rFonts w:hint="eastAsia" w:ascii="宋体" w:hAnsi="宋体" w:cs="宋体"/>
              </w:rPr>
              <w:t xml:space="preserve">150</w:t>
            </w:r>
            <w:r>
              <w:rPr>
                <w:rFonts w:hint="eastAsia" w:ascii="宋体" w:hAnsi="宋体" w:cs="宋体"/>
              </w:rPr>
              <w:t xml:space="preserve">万元－</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1.1%</w:t>
            </w:r>
            <w:r>
              <w:rPr>
                <w:rFonts w:hint="eastAsia" w:ascii="宋体" w:hAnsi="宋体" w:cs="宋体"/>
              </w:rPr>
              <w:t xml:space="preserve">。如按上述方法计算的金额低于人民币</w:t>
            </w:r>
            <w:r>
              <w:rPr>
                <w:rFonts w:hint="eastAsia" w:ascii="宋体" w:hAnsi="宋体" w:cs="宋体"/>
              </w:rPr>
              <w:t xml:space="preserve">3000</w:t>
            </w:r>
            <w:r>
              <w:rPr>
                <w:rFonts w:hint="eastAsia" w:ascii="宋体" w:hAnsi="宋体" w:cs="宋体"/>
              </w:rPr>
              <w:t xml:space="preserve">元整的，则按人民币</w:t>
            </w:r>
            <w:r>
              <w:rPr>
                <w:rFonts w:hint="eastAsia" w:ascii="宋体" w:hAnsi="宋体" w:cs="宋体"/>
              </w:rPr>
              <w:t xml:space="preserve">3000</w:t>
            </w:r>
            <w:r>
              <w:rPr>
                <w:rFonts w:hint="eastAsia" w:ascii="宋体" w:hAnsi="宋体" w:cs="宋体"/>
              </w:rPr>
              <w:t xml:space="preserve">元整计收。本项目中标服务费为人民币</w:t>
            </w:r>
            <w:r>
              <w:rPr>
                <w:rFonts w:hint="eastAsia" w:ascii="宋体" w:hAnsi="宋体" w:cs="宋体"/>
              </w:rPr>
              <w:fldChar w:fldCharType="begin"/>
            </w:r>
            <w:r>
              <w:rPr>
                <w:rFonts w:hint="eastAsia" w:ascii="宋体" w:hAnsi="宋体" w:cs="宋体"/>
              </w:rPr>
              <w:instrText xml:space="preserve"> = 17955 \* CHINESENUM2 \* MERGEFORMAT </w:instrText>
            </w:r>
            <w:r>
              <w:rPr>
                <w:rFonts w:hint="eastAsia" w:ascii="宋体" w:hAnsi="宋体" w:cs="宋体"/>
              </w:rPr>
              <w:fldChar w:fldCharType="separate"/>
            </w:r>
            <w:r>
              <w:t xml:space="preserve">壹万柒仟玖佰伍拾伍</w:t>
            </w:r>
            <w:r>
              <w:rPr>
                <w:rFonts w:hint="eastAsia" w:ascii="宋体" w:hAnsi="宋体" w:cs="宋体"/>
              </w:rPr>
              <w:fldChar w:fldCharType="end"/>
            </w:r>
            <w:r>
              <w:rPr>
                <w:rFonts w:hint="eastAsia" w:ascii="宋体" w:hAnsi="宋体" w:cs="宋体"/>
              </w:rPr>
              <w:t xml:space="preserve">元</w:t>
            </w:r>
            <w:r>
              <w:rPr>
                <w:rFonts w:hint="eastAsia" w:ascii="宋体" w:hAnsi="宋体" w:cs="宋体"/>
              </w:rPr>
              <w:t xml:space="preserve">柒角</w:t>
            </w:r>
            <w:r>
              <w:rPr>
                <w:rFonts w:hint="eastAsia" w:ascii="宋体" w:hAnsi="宋体" w:cs="宋体"/>
              </w:rPr>
              <w:t xml:space="preserve">（小写：</w:t>
            </w:r>
            <w:r>
              <w:rPr>
                <w:rFonts w:hint="eastAsia" w:ascii="宋体" w:hAnsi="宋体" w:cs="宋体"/>
              </w:rPr>
              <w:t xml:space="preserve">17955.70</w:t>
            </w:r>
            <w:r>
              <w:rPr>
                <w:rFonts w:hint="eastAsia" w:ascii="宋体" w:hAnsi="宋体" w:cs="宋体"/>
              </w:rPr>
              <w:t xml:space="preserve">元）。</w:t>
            </w:r>
            <w:r/>
          </w:p>
          <w:p>
            <w:pPr>
              <w:spacing w:line="360" w:lineRule="auto"/>
              <w:rPr>
                <w:rFonts w:ascii="宋体" w:hAnsi="宋体" w:cs="宋体"/>
              </w:rPr>
            </w:pPr>
            <w:r>
              <w:rPr>
                <w:rFonts w:hint="eastAsia" w:ascii="宋体" w:hAnsi="宋体" w:cs="宋体"/>
              </w:rPr>
              <w:t xml:space="preserve">供应商缴纳代理服务费时，如需增值税专用发票的，则须提供有关信息资料。</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中标服务费交纳账号：</w:t>
            </w:r>
            <w:r>
              <w:rPr>
                <w:rFonts w:hint="eastAsia" w:ascii="宋体" w:hAnsi="宋体" w:cs="宋体"/>
              </w:rPr>
              <w:t xml:space="preserve">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w:t>
            </w:r>
            <w:r>
              <w:rPr>
                <w:rFonts w:hint="eastAsia" w:ascii="宋体" w:hAnsi="宋体" w:cs="宋体"/>
              </w:rPr>
              <w:t xml:space="preserve">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86"/>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报价超过招标文件中规定的预算金额（总预算和单项预算）或者最高限价的；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投标人的报价均超过了采购预算（总预算和单项预算）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w:t>
            </w: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87"/>
        <w:spacing w:beforeAutospacing="0" w:afterAutospacing="0" w:line="360" w:lineRule="auto"/>
        <w:widowControl/>
        <w:rPr>
          <w:rFonts w:ascii="宋体" w:hAnsi="宋体" w:cs="宋体"/>
        </w:rPr>
      </w:pPr>
      <w:r>
        <w:rPr>
          <w:rFonts w:ascii="宋体" w:hAnsi="宋体" w:cs="宋体"/>
        </w:rPr>
      </w:r>
      <w:r/>
    </w:p>
    <w:p>
      <w:pPr>
        <w:pStyle w:val="987"/>
        <w:spacing w:beforeAutospacing="0" w:afterAutospacing="0" w:line="360" w:lineRule="auto"/>
        <w:widowControl/>
        <w:rPr>
          <w:rFonts w:ascii="宋体" w:hAnsi="宋体" w:cs="宋体"/>
        </w:rPr>
      </w:pPr>
      <w:r>
        <w:rPr>
          <w:rFonts w:ascii="宋体" w:hAnsi="宋体" w:cs="宋体"/>
        </w:rPr>
      </w:r>
      <w:r/>
    </w:p>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82"/>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982"/>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982"/>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982"/>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pStyle w:val="982"/>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w:t>
      </w:r>
      <w:r>
        <w:rPr>
          <w:rFonts w:hint="eastAsia" w:ascii="宋体" w:hAnsi="宋体" w:eastAsia="宋体" w:cs="宋体"/>
          <w:sz w:val="36"/>
          <w:szCs w:val="24"/>
        </w:rPr>
        <w:t xml:space="preserve">  </w:t>
      </w:r>
      <w:r>
        <w:rPr>
          <w:rFonts w:hint="eastAsia" w:ascii="宋体" w:hAnsi="宋体" w:eastAsia="宋体" w:cs="宋体"/>
          <w:sz w:val="36"/>
          <w:szCs w:val="24"/>
        </w:rPr>
        <w:t xml:space="preserve">合同文本</w:t>
      </w:r>
      <w:r/>
    </w:p>
    <w:p>
      <w:pPr>
        <w:pStyle w:val="982"/>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36"/>
          <w:szCs w:val="24"/>
        </w:rPr>
        <w:t xml:space="preserve">第六章</w:t>
      </w:r>
      <w:r>
        <w:rPr>
          <w:rFonts w:hint="eastAsia" w:ascii="宋体" w:hAnsi="宋体" w:eastAsia="宋体" w:cs="宋体"/>
          <w:sz w:val="36"/>
          <w:szCs w:val="24"/>
        </w:rPr>
        <w:t xml:space="preserve">  </w:t>
      </w:r>
      <w:r>
        <w:rPr>
          <w:rFonts w:hint="eastAsia" w:ascii="宋体" w:hAnsi="宋体" w:eastAsia="宋体" w:cs="宋体"/>
          <w:sz w:val="36"/>
          <w:szCs w:val="24"/>
        </w:rPr>
        <w:t xml:space="preserve">评标办法及评分标准</w:t>
      </w:r>
      <w:r/>
    </w:p>
    <w:p>
      <w:pPr>
        <w:pStyle w:val="982"/>
        <w:jc w:val="center"/>
        <w:pageBreakBefore/>
        <w:spacing w:line="360" w:lineRule="auto"/>
        <w:tabs>
          <w:tab w:val="right" w:pos="8302" w:leader="dot"/>
        </w:tabs>
        <w:rPr>
          <w:rStyle w:val="991"/>
          <w:rFonts w:ascii="宋体" w:hAnsi="宋体" w:cs="宋体"/>
          <w:sz w:val="32"/>
          <w:szCs w:val="32"/>
        </w:rPr>
      </w:pPr>
      <w:r>
        <w:rPr>
          <w:rStyle w:val="991"/>
          <w:rFonts w:hint="eastAsia" w:ascii="宋体" w:hAnsi="宋体" w:cs="宋体"/>
          <w:sz w:val="32"/>
          <w:szCs w:val="32"/>
        </w:rPr>
        <w:t xml:space="preserve">第一章</w:t>
      </w:r>
      <w:r>
        <w:rPr>
          <w:rStyle w:val="991"/>
          <w:rFonts w:hint="eastAsia" w:ascii="宋体" w:hAnsi="宋体" w:cs="宋体"/>
          <w:sz w:val="32"/>
          <w:szCs w:val="32"/>
        </w:rPr>
        <w:t xml:space="preserve">  </w:t>
      </w:r>
      <w:r>
        <w:rPr>
          <w:rStyle w:val="991"/>
          <w:rFonts w:hint="eastAsia" w:ascii="宋体" w:hAnsi="宋体" w:cs="宋体"/>
          <w:sz w:val="32"/>
          <w:szCs w:val="32"/>
        </w:rPr>
        <w:t xml:space="preserve">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5"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姑苏区智慧政务</w:t>
      </w:r>
      <w:r>
        <w:rPr>
          <w:rFonts w:hint="eastAsia" w:ascii="宋体" w:hAnsi="宋体" w:cs="宋体"/>
          <w:szCs w:val="21"/>
          <w:u w:val="single"/>
        </w:rPr>
        <w:t xml:space="preserve">APP</w:t>
      </w:r>
      <w:r>
        <w:rPr>
          <w:rFonts w:hint="eastAsia" w:ascii="宋体" w:hAnsi="宋体" w:cs="宋体"/>
          <w:szCs w:val="21"/>
          <w:u w:val="single"/>
        </w:rPr>
        <w:t xml:space="preserve">优化服务项目</w:t>
      </w:r>
      <w:r>
        <w:rPr>
          <w:rFonts w:hint="eastAsia" w:ascii="宋体" w:hAnsi="宋体" w:cs="宋体"/>
          <w:szCs w:val="21"/>
        </w:rPr>
        <w:t xml:space="preserve">招标项目的潜在投标人应在</w:t>
      </w:r>
      <w:r>
        <w:rPr>
          <w:rFonts w:hint="eastAsia" w:ascii="宋体" w:hAnsi="宋体" w:cs="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w:t>
      </w:r>
      <w:r>
        <w:rPr>
          <w:rFonts w:hint="eastAsia" w:ascii="宋体" w:hAnsi="宋体" w:cs="宋体"/>
          <w:szCs w:val="21"/>
          <w:u w:val="single"/>
        </w:rPr>
        <w:t xml:space="preserve">6</w:t>
      </w:r>
      <w:r>
        <w:rPr>
          <w:rFonts w:hint="eastAsia" w:ascii="宋体" w:hAnsi="宋体" w:cs="宋体"/>
          <w:szCs w:val="21"/>
          <w:u w:val="single"/>
        </w:rPr>
        <w:t xml:space="preserve">年</w:t>
      </w:r>
      <w:r>
        <w:rPr>
          <w:rFonts w:hint="eastAsia" w:ascii="宋体" w:hAnsi="宋体" w:cs="宋体"/>
          <w:szCs w:val="21"/>
          <w:u w:val="single"/>
        </w:rPr>
        <w:t xml:space="preserve">1</w:t>
      </w:r>
      <w:r>
        <w:rPr>
          <w:rFonts w:hint="eastAsia" w:ascii="宋体" w:hAnsi="宋体" w:cs="宋体"/>
          <w:szCs w:val="21"/>
          <w:u w:val="single"/>
        </w:rPr>
        <w:t xml:space="preserve">月</w:t>
      </w:r>
      <w:r>
        <w:rPr>
          <w:rFonts w:hint="eastAsia" w:ascii="宋体" w:hAnsi="宋体" w:cs="宋体"/>
          <w:szCs w:val="21"/>
          <w:u w:val="single"/>
        </w:rPr>
        <w:t xml:space="preserve">21</w:t>
      </w:r>
      <w:r>
        <w:rPr>
          <w:rFonts w:hint="eastAsia" w:ascii="宋体" w:hAnsi="宋体" w:cs="宋体"/>
          <w:szCs w:val="21"/>
          <w:u w:val="single"/>
        </w:rPr>
        <w:t xml:space="preserve">日</w:t>
      </w:r>
      <w:r>
        <w:rPr>
          <w:rFonts w:hint="eastAsia" w:ascii="宋体" w:hAnsi="宋体" w:cs="宋体"/>
          <w:szCs w:val="21"/>
          <w:u w:val="single"/>
        </w:rPr>
        <w:t xml:space="preserve">13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6" w:name="_Toc28359079"/>
      <w:r/>
      <w:bookmarkStart w:id="7" w:name="_Toc35393790"/>
      <w:r/>
      <w:bookmarkStart w:id="8" w:name="_Toc35393621"/>
      <w:r/>
      <w:bookmarkStart w:id="9" w:name="_Toc28359002"/>
      <w:r/>
      <w:bookmarkStart w:id="10" w:name="_Hlk24379207"/>
      <w:r>
        <w:rPr>
          <w:rFonts w:hint="eastAsia" w:ascii="宋体" w:hAnsi="宋体" w:cs="宋体"/>
          <w:b/>
          <w:szCs w:val="21"/>
        </w:rPr>
        <w:t xml:space="preserve">一、项目基本情况</w:t>
      </w:r>
      <w:bookmarkEnd w:id="6"/>
      <w:r/>
      <w:bookmarkEnd w:id="7"/>
      <w:r/>
      <w:bookmarkEnd w:id="8"/>
      <w:r/>
      <w:bookmarkEnd w:id="9"/>
      <w:r/>
      <w:r/>
    </w:p>
    <w:p>
      <w:pPr>
        <w:ind w:firstLine="420"/>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JSZC-320508-CJZB-G2025-0270</w:t>
      </w:r>
      <w:r/>
    </w:p>
    <w:p>
      <w:pPr>
        <w:ind w:firstLine="420"/>
        <w:spacing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姑苏区智慧政务</w:t>
      </w:r>
      <w:r>
        <w:rPr>
          <w:rFonts w:hint="eastAsia" w:ascii="宋体" w:hAnsi="宋体" w:cs="宋体"/>
          <w:szCs w:val="21"/>
        </w:rPr>
        <w:t xml:space="preserve">APP</w:t>
      </w:r>
      <w:r>
        <w:rPr>
          <w:rFonts w:hint="eastAsia" w:ascii="宋体" w:hAnsi="宋体" w:cs="宋体"/>
          <w:szCs w:val="21"/>
        </w:rPr>
        <w:t xml:space="preserve">优化服务项目</w:t>
      </w:r>
      <w:bookmarkEnd w:id="10"/>
      <w:r/>
      <w:r/>
    </w:p>
    <w:p>
      <w:pPr>
        <w:ind w:firstLine="420"/>
        <w:spacing w:line="360" w:lineRule="auto"/>
        <w:rPr>
          <w:rFonts w:ascii="宋体" w:hAnsi="宋体" w:cs="宋体"/>
          <w:szCs w:val="21"/>
        </w:rPr>
      </w:pPr>
      <w:r>
        <w:rPr>
          <w:rFonts w:hint="eastAsia" w:ascii="宋体" w:hAnsi="宋体" w:cs="宋体"/>
          <w:szCs w:val="21"/>
        </w:rPr>
        <w:t xml:space="preserve">预算金额：人民币</w:t>
      </w:r>
      <w:r>
        <w:rPr>
          <w:rFonts w:hint="eastAsia" w:ascii="宋体" w:hAnsi="宋体" w:cs="宋体"/>
        </w:rPr>
        <w:fldChar w:fldCharType="begin"/>
      </w:r>
      <w:r>
        <w:rPr>
          <w:rFonts w:hint="eastAsia" w:ascii="宋体" w:hAnsi="宋体" w:cs="宋体"/>
        </w:rPr>
        <w:instrText xml:space="preserve"> = 1268700 \* CHINESENUM2 \* MERGEFORMAT </w:instrText>
      </w:r>
      <w:r>
        <w:rPr>
          <w:rFonts w:hint="eastAsia" w:ascii="宋体" w:hAnsi="宋体" w:cs="宋体"/>
        </w:rPr>
        <w:fldChar w:fldCharType="separate"/>
      </w:r>
      <w:r>
        <w:t xml:space="preserve">壹佰贰拾陆万捌仟柒佰</w:t>
      </w:r>
      <w:r>
        <w:rPr>
          <w:rFonts w:hint="eastAsia" w:ascii="宋体" w:hAnsi="宋体" w:cs="宋体"/>
        </w:rPr>
        <w:fldChar w:fldCharType="end"/>
      </w:r>
      <w:r>
        <w:rPr>
          <w:rFonts w:hint="eastAsia" w:ascii="宋体" w:hAnsi="宋体" w:cs="宋体"/>
          <w:szCs w:val="21"/>
        </w:rPr>
        <w:t xml:space="preserve">元整（小写：</w:t>
      </w:r>
      <w:r>
        <w:rPr>
          <w:rFonts w:hint="eastAsia" w:ascii="宋体" w:hAnsi="宋体" w:cs="宋体"/>
        </w:rPr>
        <w:t xml:space="preserve">126</w:t>
      </w:r>
      <w:r>
        <w:rPr>
          <w:rFonts w:ascii="宋体" w:hAnsi="宋体" w:cs="宋体"/>
        </w:rPr>
        <w:t xml:space="preserve">8700</w:t>
      </w:r>
      <w:r>
        <w:rPr>
          <w:rFonts w:hint="eastAsia" w:ascii="宋体" w:hAnsi="宋体" w:cs="宋体"/>
          <w:szCs w:val="21"/>
        </w:rPr>
        <w:t xml:space="preserve">.00</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最高限价：人民币</w:t>
      </w:r>
      <w:r>
        <w:rPr>
          <w:rFonts w:hint="eastAsia" w:ascii="宋体" w:hAnsi="宋体" w:cs="宋体"/>
        </w:rPr>
        <w:fldChar w:fldCharType="begin"/>
      </w:r>
      <w:r>
        <w:rPr>
          <w:rFonts w:hint="eastAsia" w:ascii="宋体" w:hAnsi="宋体" w:cs="宋体"/>
        </w:rPr>
        <w:instrText xml:space="preserve"> = 1268700 \* CHINESENUM2 \* MERGEFORMAT </w:instrText>
      </w:r>
      <w:r>
        <w:rPr>
          <w:rFonts w:hint="eastAsia" w:ascii="宋体" w:hAnsi="宋体" w:cs="宋体"/>
        </w:rPr>
        <w:fldChar w:fldCharType="separate"/>
      </w:r>
      <w:r>
        <w:t xml:space="preserve">壹佰贰拾陆万捌仟柒佰</w:t>
      </w:r>
      <w:r>
        <w:rPr>
          <w:rFonts w:hint="eastAsia" w:ascii="宋体" w:hAnsi="宋体" w:cs="宋体"/>
        </w:rPr>
        <w:fldChar w:fldCharType="end"/>
      </w:r>
      <w:r>
        <w:rPr>
          <w:rFonts w:hint="eastAsia" w:ascii="宋体" w:hAnsi="宋体" w:cs="宋体"/>
          <w:szCs w:val="21"/>
        </w:rPr>
        <w:t xml:space="preserve">元整（小写：</w:t>
      </w:r>
      <w:r>
        <w:rPr>
          <w:rFonts w:hint="eastAsia" w:ascii="宋体" w:hAnsi="宋体" w:cs="宋体"/>
        </w:rPr>
        <w:t xml:space="preserve">126</w:t>
      </w:r>
      <w:r>
        <w:rPr>
          <w:rFonts w:ascii="宋体" w:hAnsi="宋体" w:cs="宋体"/>
        </w:rPr>
        <w:t xml:space="preserve">8700</w:t>
      </w:r>
      <w:r>
        <w:rPr>
          <w:rFonts w:hint="eastAsia" w:ascii="宋体" w:hAnsi="宋体" w:cs="宋体"/>
          <w:szCs w:val="21"/>
        </w:rPr>
        <w:t xml:space="preserve">.00</w:t>
      </w:r>
      <w:r>
        <w:rPr>
          <w:rFonts w:hint="eastAsia" w:ascii="宋体" w:hAnsi="宋体" w:cs="宋体"/>
          <w:szCs w:val="21"/>
        </w:rPr>
        <w:t xml:space="preserve">元）</w:t>
      </w:r>
      <w:r/>
    </w:p>
    <w:p>
      <w:pPr>
        <w:ind w:firstLine="420"/>
        <w:spacing w:line="360" w:lineRule="auto"/>
        <w:rPr>
          <w:rFonts w:ascii="宋体" w:hAnsi="宋体" w:cs="宋体"/>
        </w:rPr>
      </w:pPr>
      <w:r>
        <w:rPr>
          <w:rFonts w:hint="eastAsia" w:ascii="宋体" w:hAnsi="宋体" w:cs="宋体"/>
          <w:szCs w:val="21"/>
        </w:rPr>
        <w:t xml:space="preserve">采购需求：</w:t>
      </w:r>
      <w:r>
        <w:rPr>
          <w:rFonts w:hint="eastAsia" w:ascii="宋体" w:hAnsi="宋体" w:cs="宋体"/>
        </w:rPr>
        <w:t xml:space="preserve">本项目主要对姑苏智慧政务</w:t>
      </w:r>
      <w:r>
        <w:rPr>
          <w:rFonts w:hint="eastAsia" w:ascii="宋体" w:hAnsi="宋体" w:cs="宋体"/>
        </w:rPr>
        <w:t xml:space="preserve">APP</w:t>
      </w:r>
      <w:r>
        <w:rPr>
          <w:rFonts w:hint="eastAsia" w:ascii="宋体" w:hAnsi="宋体" w:cs="宋体"/>
        </w:rPr>
        <w:t xml:space="preserve">和统一支撑平台维护服务，确保移动办公</w:t>
      </w:r>
      <w:r>
        <w:rPr>
          <w:rFonts w:hint="eastAsia" w:ascii="宋体" w:hAnsi="宋体" w:cs="宋体"/>
        </w:rPr>
        <w:t xml:space="preserve">APP</w:t>
      </w:r>
      <w:r>
        <w:rPr>
          <w:rFonts w:hint="eastAsia" w:ascii="宋体" w:hAnsi="宋体" w:cs="宋体"/>
        </w:rPr>
        <w:t xml:space="preserve">在安卓（含鸿蒙）、</w:t>
      </w:r>
      <w:r>
        <w:rPr>
          <w:rFonts w:hint="eastAsia" w:ascii="宋体" w:hAnsi="宋体" w:cs="宋体"/>
        </w:rPr>
        <w:t xml:space="preserve">IOS</w:t>
      </w:r>
      <w:r>
        <w:rPr>
          <w:rFonts w:hint="eastAsia" w:ascii="宋体" w:hAnsi="宋体" w:cs="宋体"/>
        </w:rPr>
        <w:t xml:space="preserve">等手机端能够正常使用，包括日常运维服务、系统维护优化服务、定期巡检服务、故障应急响应服务和保密要求等方面</w:t>
      </w:r>
      <w:r>
        <w:rPr>
          <w:rFonts w:hint="eastAsia" w:ascii="宋体" w:hAnsi="宋体" w:cs="宋体"/>
        </w:rPr>
        <w:t xml:space="preserve">。</w:t>
      </w:r>
      <w:r/>
    </w:p>
    <w:p>
      <w:pPr>
        <w:ind w:firstLine="420"/>
        <w:spacing w:line="360" w:lineRule="auto"/>
        <w:rPr>
          <w:rFonts w:ascii="宋体" w:hAnsi="宋体" w:cs="宋体"/>
          <w:szCs w:val="21"/>
        </w:rPr>
      </w:pPr>
      <w:r>
        <w:rPr>
          <w:rFonts w:hint="eastAsia" w:ascii="宋体" w:hAnsi="宋体" w:cs="宋体"/>
        </w:rPr>
        <w:t xml:space="preserve">合同履行期限：合同签订后，中标单位在服务开始前提供详细服务方案，取得采购单位同意后，收到采购单位《开工通知单》后，开始计算服务期，服务期一年。</w:t>
      </w:r>
      <w:r/>
    </w:p>
    <w:p>
      <w:pPr>
        <w:ind w:firstLine="422"/>
        <w:spacing w:line="360" w:lineRule="auto"/>
        <w:rPr>
          <w:rFonts w:ascii="宋体" w:hAnsi="宋体" w:cs="宋体"/>
          <w:b/>
          <w:szCs w:val="21"/>
        </w:rPr>
      </w:pPr>
      <w:r/>
      <w:bookmarkStart w:id="11" w:name="_Toc28359080"/>
      <w:r/>
      <w:bookmarkStart w:id="12" w:name="_Toc35393622"/>
      <w:r/>
      <w:bookmarkStart w:id="13" w:name="_Toc28359003"/>
      <w:r/>
      <w:bookmarkStart w:id="14" w:name="_Toc35393791"/>
      <w:r>
        <w:rPr>
          <w:rFonts w:hint="eastAsia" w:ascii="宋体" w:hAnsi="宋体" w:cs="宋体"/>
          <w:b/>
          <w:szCs w:val="21"/>
        </w:rPr>
        <w:t xml:space="preserve">二、申请人的资格要求：</w:t>
      </w:r>
      <w:bookmarkEnd w:id="11"/>
      <w:r/>
      <w:bookmarkEnd w:id="12"/>
      <w:r/>
      <w:bookmarkEnd w:id="13"/>
      <w:r/>
      <w:bookmarkEnd w:id="14"/>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bookmarkStart w:id="15" w:name="_Toc28359004"/>
      <w:r/>
      <w:bookmarkStart w:id="16" w:name="_Toc28359081"/>
      <w:r>
        <w:rPr>
          <w:rFonts w:hint="eastAsia" w:ascii="宋体" w:hAnsi="宋体" w:cs="宋体"/>
          <w:szCs w:val="21"/>
        </w:rPr>
        <w:t xml:space="preserve">2.</w:t>
      </w:r>
      <w:r>
        <w:rPr>
          <w:rFonts w:hint="eastAsia" w:ascii="宋体" w:hAnsi="宋体" w:cs="宋体"/>
          <w:szCs w:val="21"/>
        </w:rPr>
        <w:t xml:space="preserve">落实政府采购政策需满足的资格要求：</w:t>
      </w:r>
      <w:bookmarkStart w:id="17" w:name="OLE_LINK3"/>
      <w:r/>
      <w:bookmarkStart w:id="18" w:name="OLE_LINK4"/>
      <w:r>
        <w:rPr>
          <w:rFonts w:hint="eastAsia" w:ascii="宋体" w:hAnsi="宋体" w:cs="宋体"/>
        </w:rPr>
        <w:t xml:space="preserve">根据《政府采购促进中小企业发展管理办法》的相关规定，本项目专门面向中小企业采购</w:t>
      </w:r>
      <w:r>
        <w:rPr>
          <w:rFonts w:hint="eastAsia" w:ascii="宋体" w:hAnsi="宋体" w:cs="宋体"/>
          <w:szCs w:val="21"/>
        </w:rPr>
        <w:t xml:space="preserve">（投标单位必须为中小微企业或残疾人福利性单位或监狱企业，并在投标文件中提供相关声明函或监狱企业证明文件，否则为无效</w:t>
      </w:r>
      <w:r>
        <w:rPr>
          <w:rFonts w:hint="eastAsia" w:ascii="宋体" w:hAnsi="宋体" w:cs="宋体"/>
          <w:szCs w:val="21"/>
        </w:rPr>
        <w:t xml:space="preserve">投标），所属行业为软件和信息技术服务业。</w:t>
      </w:r>
      <w:bookmarkEnd w:id="17"/>
      <w:r/>
      <w:bookmarkEnd w:id="18"/>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本项目的特定资格要求：</w:t>
      </w:r>
      <w:bookmarkStart w:id="19" w:name="_Toc35393792"/>
      <w:r/>
      <w:bookmarkStart w:id="20" w:name="_Toc35393623"/>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）本项目</w:t>
      </w:r>
      <w:r>
        <w:rPr>
          <w:rFonts w:hint="eastAsia" w:ascii="宋体" w:hAnsi="宋体" w:cs="宋体"/>
          <w:szCs w:val="21"/>
          <w:u w:val="single"/>
        </w:rPr>
        <w:t xml:space="preserve">不接受</w:t>
      </w:r>
      <w:r>
        <w:rPr>
          <w:rFonts w:hint="eastAsia" w:ascii="宋体" w:hAnsi="宋体" w:cs="宋体"/>
          <w:szCs w:val="21"/>
        </w:rPr>
        <w:t xml:space="preserve">联合体投标；本项目不得转包；</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）为采购项目提供整体设计、规范编制或者项目管理、监理、检测等服务的供应商，不得再</w:t>
      </w:r>
      <w:r>
        <w:rPr>
          <w:rFonts w:hint="eastAsia" w:ascii="宋体" w:hAnsi="宋体" w:cs="宋体"/>
          <w:szCs w:val="21"/>
        </w:rPr>
        <w:t xml:space="preserve">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）其他特定资格要求：</w:t>
      </w:r>
      <w:r>
        <w:rPr>
          <w:rFonts w:hint="eastAsia" w:ascii="宋体" w:hAnsi="宋体" w:cs="宋体"/>
        </w:rPr>
        <w:t xml:space="preserve">无</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三、</w:t>
      </w:r>
      <w:bookmarkEnd w:id="15"/>
      <w:r/>
      <w:bookmarkEnd w:id="16"/>
      <w:r/>
      <w:bookmarkEnd w:id="19"/>
      <w:r/>
      <w:bookmarkEnd w:id="20"/>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21" w:name="_Toc28359082"/>
      <w:r/>
      <w:bookmarkStart w:id="22" w:name="_Toc28359005"/>
      <w:r/>
      <w:bookmarkStart w:id="23" w:name="_Toc35393624"/>
      <w:r/>
      <w:bookmarkStart w:id="24" w:name="_Toc35393793"/>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个工作日（具体见政府采购网本项目招标公告）</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cs="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pStyle w:val="969"/>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供应商参与政府采购活动需办理江苏省电子政务证书认证中心</w:t>
      </w:r>
      <w:r>
        <w:rPr>
          <w:rFonts w:hint="eastAsia" w:ascii="宋体" w:hAnsi="宋体" w:cs="宋体"/>
          <w:szCs w:val="21"/>
        </w:rPr>
        <w:t xml:space="preserve">CA</w:t>
      </w:r>
      <w:r>
        <w:rPr>
          <w:rFonts w:hint="eastAsia" w:ascii="宋体" w:hAnsi="宋体" w:cs="宋体"/>
          <w:szCs w:val="21"/>
        </w:rPr>
        <w:t xml:space="preserve">证书和方正国际软件（北京）有限公司电子签章。</w:t>
      </w:r>
      <w:r>
        <w:rPr>
          <w:rFonts w:hint="eastAsia" w:ascii="宋体" w:hAnsi="宋体" w:cs="宋体"/>
          <w:szCs w:val="21"/>
        </w:rPr>
        <w:t xml:space="preserve">CA</w:t>
      </w:r>
      <w:r>
        <w:rPr>
          <w:rFonts w:hint="eastAsia" w:ascii="宋体" w:hAnsi="宋体" w:cs="宋体"/>
          <w:szCs w:val="21"/>
        </w:rPr>
        <w:t xml:space="preserve">证书及电子签章的办理方法详见苏州市政府采购网—法规政策</w:t>
      </w:r>
      <w:r>
        <w:rPr>
          <w:rFonts w:hint="eastAsia" w:ascii="宋体" w:hAnsi="宋体" w:cs="宋体"/>
          <w:szCs w:val="21"/>
        </w:rPr>
        <w:t xml:space="preserve">--</w:t>
      </w:r>
      <w:r>
        <w:rPr>
          <w:rFonts w:hint="eastAsia" w:ascii="宋体" w:hAnsi="宋体" w:cs="宋体"/>
          <w:szCs w:val="21"/>
        </w:rPr>
        <w:t xml:space="preserve">《转发省财政厅关于更换全省政府采购交易系统</w:t>
      </w:r>
      <w:r>
        <w:rPr>
          <w:rFonts w:hint="eastAsia" w:ascii="宋体" w:hAnsi="宋体" w:cs="宋体"/>
          <w:szCs w:val="21"/>
        </w:rPr>
        <w:t xml:space="preserve">CA</w:t>
      </w:r>
      <w:r>
        <w:rPr>
          <w:rFonts w:hint="eastAsia" w:ascii="宋体" w:hAnsi="宋体" w:cs="宋体"/>
          <w:szCs w:val="21"/>
        </w:rPr>
        <w:t xml:space="preserve">数字证书和电子签章的通知》或者“苏采云”系统登录界面中的“新</w:t>
      </w:r>
      <w:r>
        <w:rPr>
          <w:rFonts w:hint="eastAsia" w:ascii="宋体" w:hAnsi="宋体" w:cs="宋体"/>
          <w:szCs w:val="21"/>
        </w:rPr>
        <w:t xml:space="preserve">CA</w:t>
      </w:r>
      <w:r>
        <w:rPr>
          <w:rFonts w:hint="eastAsia" w:ascii="宋体" w:hAnsi="宋体" w:cs="宋体"/>
          <w:szCs w:val="21"/>
        </w:rPr>
        <w:t xml:space="preserve">办理指南”。“苏采云”系统目前仅支持“苏采云”系统下的</w:t>
      </w:r>
      <w:r>
        <w:rPr>
          <w:rFonts w:hint="eastAsia" w:ascii="宋体" w:hAnsi="宋体" w:cs="宋体"/>
          <w:szCs w:val="21"/>
        </w:rPr>
        <w:t xml:space="preserve">政务</w:t>
      </w:r>
      <w:r>
        <w:rPr>
          <w:rFonts w:hint="eastAsia" w:ascii="宋体" w:hAnsi="宋体" w:cs="宋体"/>
          <w:szCs w:val="21"/>
        </w:rPr>
        <w:t xml:space="preserve">CA</w:t>
      </w:r>
      <w:r>
        <w:rPr>
          <w:rFonts w:hint="eastAsia" w:ascii="宋体" w:hAnsi="宋体" w:cs="宋体"/>
          <w:szCs w:val="21"/>
        </w:rPr>
        <w:t xml:space="preserve">证书，江苏省内各地区办理的“苏采云”系统下的政务</w:t>
      </w:r>
      <w:r>
        <w:rPr>
          <w:rFonts w:hint="eastAsia" w:ascii="宋体" w:hAnsi="宋体" w:cs="宋体"/>
          <w:szCs w:val="21"/>
        </w:rPr>
        <w:t xml:space="preserve">CA</w:t>
      </w:r>
      <w:r>
        <w:rPr>
          <w:rFonts w:hint="eastAsia" w:ascii="宋体" w:hAnsi="宋体" w:cs="宋体"/>
          <w:szCs w:val="21"/>
        </w:rPr>
        <w:t xml:space="preserve">证书全省通用。</w:t>
      </w:r>
      <w:r>
        <w:rPr>
          <w:rFonts w:hint="eastAsia" w:ascii="宋体" w:hAnsi="宋体" w:cs="宋体"/>
          <w:szCs w:val="21"/>
          <w:shd w:val="clear" w:color="auto" w:fill="ffffff"/>
        </w:rPr>
        <w:t xml:space="preserve">苏州现场办理地址：苏州市高新区</w:t>
      </w:r>
      <w:r>
        <w:rPr>
          <w:rFonts w:hint="eastAsia" w:ascii="宋体" w:hAnsi="宋体" w:cs="宋体"/>
          <w:szCs w:val="21"/>
        </w:rPr>
        <w:t xml:space="preserve">邓尉路</w:t>
      </w:r>
      <w:r>
        <w:rPr>
          <w:rFonts w:hint="eastAsia" w:ascii="宋体" w:hAnsi="宋体" w:cs="宋体"/>
          <w:szCs w:val="21"/>
          <w:shd w:val="clear" w:color="auto" w:fill="ffffff"/>
        </w:rPr>
        <w:t xml:space="preserve">105</w:t>
      </w:r>
      <w:r>
        <w:rPr>
          <w:rFonts w:hint="eastAsia" w:ascii="宋体" w:hAnsi="宋体" w:cs="宋体"/>
          <w:szCs w:val="21"/>
          <w:shd w:val="clear" w:color="auto" w:fill="ffffff"/>
        </w:rPr>
        <w:t xml:space="preserve">号狮山科技馆一楼服务大厅，咨询电话：</w:t>
      </w:r>
      <w:r>
        <w:rPr>
          <w:rFonts w:hint="eastAsia" w:ascii="宋体" w:hAnsi="宋体" w:cs="宋体"/>
          <w:szCs w:val="21"/>
          <w:shd w:val="clear" w:color="auto" w:fill="ffffff"/>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w:t>
      </w:r>
      <w:r>
        <w:rPr>
          <w:rFonts w:hint="eastAsia" w:ascii="宋体" w:hAnsi="宋体" w:cs="宋体"/>
          <w:szCs w:val="21"/>
        </w:rPr>
        <w:t xml:space="preserve">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（具体详见《苏采云系统供应商操作手册》，网址链接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w:t>
      </w:r>
      <w:r>
        <w:rPr>
          <w:rFonts w:hint="eastAsia" w:ascii="宋体" w:hAnsi="宋体" w:cs="宋体"/>
          <w:szCs w:val="21"/>
          <w:shd w:val="clear" w:color="auto" w:fill="ffffff"/>
        </w:rPr>
        <w:t xml:space="preserve">联系电话：</w:t>
      </w:r>
      <w:r>
        <w:rPr>
          <w:rFonts w:hint="eastAsia" w:ascii="宋体" w:hAnsi="宋体" w:cs="宋体"/>
          <w:szCs w:val="21"/>
          <w:shd w:val="clear" w:color="auto" w:fill="ffffff"/>
        </w:rPr>
        <w:t xml:space="preserve">13914088964</w:t>
      </w:r>
      <w:r>
        <w:rPr>
          <w:rFonts w:hint="eastAsia" w:ascii="宋体" w:hAnsi="宋体" w:cs="宋体"/>
          <w:szCs w:val="21"/>
          <w:shd w:val="clear" w:color="auto" w:fill="ffffff"/>
        </w:rPr>
        <w:t xml:space="preserve">；智能客服：登录苏采云系统后，联系系统右下方智能客服图标进行咨询</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21"/>
      <w:r/>
      <w:bookmarkEnd w:id="22"/>
      <w:r>
        <w:rPr>
          <w:rFonts w:hint="eastAsia" w:ascii="宋体" w:hAnsi="宋体" w:cs="宋体"/>
          <w:b/>
          <w:szCs w:val="21"/>
        </w:rPr>
        <w:t xml:space="preserve">截止时间、开标时间和地点</w:t>
      </w:r>
      <w:bookmarkEnd w:id="23"/>
      <w:r/>
      <w:bookmarkEnd w:id="24"/>
      <w:r/>
      <w:r/>
    </w:p>
    <w:p>
      <w:pPr>
        <w:pStyle w:val="969"/>
        <w:spacing w:line="360" w:lineRule="auto"/>
        <w:rPr>
          <w:rFonts w:ascii="宋体" w:hAnsi="宋体" w:eastAsia="宋体" w:cs="宋体"/>
          <w:sz w:val="21"/>
          <w:szCs w:val="21"/>
        </w:rPr>
      </w:pPr>
      <w:r/>
      <w:bookmarkStart w:id="25" w:name="_Toc28359007"/>
      <w:r/>
      <w:bookmarkStart w:id="26" w:name="_Toc35393794"/>
      <w:r/>
      <w:bookmarkStart w:id="27" w:name="_Toc28359084"/>
      <w:r/>
      <w:bookmarkStart w:id="28" w:name="_Toc35393625"/>
      <w:r>
        <w:rPr>
          <w:rFonts w:hint="eastAsia" w:ascii="宋体" w:hAnsi="宋体" w:eastAsia="宋体" w:cs="宋体"/>
          <w:sz w:val="21"/>
          <w:szCs w:val="21"/>
        </w:rPr>
        <w:t xml:space="preserve">1.</w:t>
      </w:r>
      <w:r>
        <w:rPr>
          <w:rFonts w:hint="eastAsia" w:ascii="宋体" w:hAnsi="宋体" w:eastAsia="宋体" w:cs="宋体"/>
          <w:sz w:val="21"/>
          <w:szCs w:val="21"/>
        </w:rPr>
        <w:t xml:space="preserve">提交投标文件截止时间：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1</w:t>
      </w:r>
      <w:r>
        <w:rPr>
          <w:rFonts w:hint="eastAsia" w:ascii="宋体" w:hAnsi="宋体" w:eastAsia="宋体" w:cs="宋体"/>
          <w:sz w:val="21"/>
          <w:szCs w:val="21"/>
        </w:rPr>
        <w:t xml:space="preserve">月</w:t>
      </w:r>
      <w:r>
        <w:rPr>
          <w:rFonts w:hint="eastAsia" w:ascii="宋体" w:hAnsi="宋体" w:eastAsia="宋体" w:cs="宋体"/>
          <w:sz w:val="21"/>
          <w:szCs w:val="21"/>
        </w:rPr>
        <w:t xml:space="preserve">21</w:t>
      </w:r>
      <w:r>
        <w:rPr>
          <w:rFonts w:hint="eastAsia" w:ascii="宋体" w:hAnsi="宋体" w:eastAsia="宋体" w:cs="宋体"/>
          <w:sz w:val="21"/>
          <w:szCs w:val="21"/>
        </w:rPr>
        <w:t xml:space="preserve">日</w:t>
      </w:r>
      <w:r>
        <w:rPr>
          <w:rFonts w:hint="eastAsia" w:ascii="宋体" w:hAnsi="宋体" w:eastAsia="宋体" w:cs="宋体"/>
          <w:sz w:val="21"/>
          <w:szCs w:val="21"/>
        </w:rPr>
        <w:t xml:space="preserve">13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 </w:t>
      </w:r>
      <w:r/>
    </w:p>
    <w:p>
      <w:pPr>
        <w:pStyle w:val="969"/>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1</w:t>
      </w:r>
      <w:r>
        <w:rPr>
          <w:rFonts w:hint="eastAsia" w:ascii="宋体" w:hAnsi="宋体" w:eastAsia="宋体" w:cs="宋体"/>
          <w:sz w:val="21"/>
          <w:szCs w:val="21"/>
        </w:rPr>
        <w:t xml:space="preserve">月</w:t>
      </w:r>
      <w:r>
        <w:rPr>
          <w:rFonts w:hint="eastAsia" w:ascii="宋体" w:hAnsi="宋体" w:eastAsia="宋体" w:cs="宋体"/>
          <w:sz w:val="21"/>
          <w:szCs w:val="21"/>
        </w:rPr>
        <w:t xml:space="preserve">21</w:t>
      </w:r>
      <w:r>
        <w:rPr>
          <w:rFonts w:hint="eastAsia" w:ascii="宋体" w:hAnsi="宋体" w:eastAsia="宋体" w:cs="宋体"/>
          <w:sz w:val="21"/>
          <w:szCs w:val="21"/>
        </w:rPr>
        <w:t xml:space="preserve">日</w:t>
      </w:r>
      <w:r>
        <w:rPr>
          <w:rFonts w:hint="eastAsia" w:ascii="宋体" w:hAnsi="宋体" w:eastAsia="宋体" w:cs="宋体"/>
          <w:sz w:val="21"/>
          <w:szCs w:val="21"/>
        </w:rPr>
        <w:t xml:space="preserve">13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p>
    <w:p>
      <w:pPr>
        <w:pStyle w:val="969"/>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开标地点：“苏采云”系统（网址：</w:t>
      </w:r>
      <w:r>
        <w:rPr>
          <w:rFonts w:hint="eastAsia" w:ascii="宋体" w:hAnsi="宋体" w:eastAsia="宋体" w:cs="宋体"/>
          <w:sz w:val="21"/>
          <w:szCs w:val="21"/>
        </w:rPr>
        <w:t xml:space="preserve">http://jszfcg.jsczt.cn/</w:t>
      </w:r>
      <w:r>
        <w:rPr>
          <w:rFonts w:hint="eastAsia" w:ascii="宋体" w:hAnsi="宋体" w:eastAsia="宋体" w:cs="宋体"/>
          <w:sz w:val="21"/>
          <w:szCs w:val="21"/>
        </w:rPr>
        <w:t xml:space="preserve">）</w:t>
      </w:r>
      <w:r/>
    </w:p>
    <w:p>
      <w:pPr>
        <w:pStyle w:val="969"/>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69"/>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线上参加开标（开启）会方式：供应商登录“苏采云”系统在平台首页点击“开标大厅”，进入江苏省政府采购一体化不见面开标（采购）大厅，在今日项目列表，点击项目，进入不见面开标系统。本项目为不见</w:t>
      </w:r>
      <w:r>
        <w:rPr>
          <w:rFonts w:hint="eastAsia" w:ascii="宋体" w:hAnsi="宋体" w:eastAsia="宋体" w:cs="宋体"/>
          <w:sz w:val="21"/>
          <w:szCs w:val="21"/>
        </w:rPr>
        <w:t xml:space="preserve">面开标项目，开标阶段供应商在【供应商解密】环节必须使用</w:t>
      </w:r>
      <w:r>
        <w:rPr>
          <w:rFonts w:hint="eastAsia" w:ascii="宋体" w:hAnsi="宋体" w:eastAsia="宋体" w:cs="宋体"/>
          <w:sz w:val="21"/>
          <w:szCs w:val="21"/>
        </w:rPr>
        <w:t xml:space="preserve"> CA</w:t>
      </w:r>
      <w:r>
        <w:rPr>
          <w:rFonts w:hint="eastAsia" w:ascii="宋体" w:hAnsi="宋体" w:eastAsia="宋体" w:cs="宋体"/>
          <w:sz w:val="21"/>
          <w:szCs w:val="21"/>
        </w:rPr>
        <w:t xml:space="preserve">证书解密电子投标文件，如在系统规定的解密时间（投标文件提交截止时间后</w:t>
      </w:r>
      <w:r>
        <w:rPr>
          <w:rFonts w:hint="eastAsia" w:ascii="宋体" w:hAnsi="宋体" w:eastAsia="宋体" w:cs="宋体"/>
          <w:sz w:val="21"/>
          <w:szCs w:val="21"/>
        </w:rPr>
        <w:t xml:space="preserve">30</w:t>
      </w:r>
      <w:r>
        <w:rPr>
          <w:rFonts w:hint="eastAsia" w:ascii="宋体" w:hAnsi="宋体" w:eastAsia="宋体" w:cs="宋体"/>
          <w:sz w:val="21"/>
          <w:szCs w:val="21"/>
        </w:rPr>
        <w:t xml:space="preserve">分钟）内未能完成解密的视为放弃投标。</w:t>
      </w:r>
      <w:r/>
    </w:p>
    <w:p>
      <w:pPr>
        <w:pStyle w:val="969"/>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5"/>
      <w:r/>
      <w:bookmarkEnd w:id="26"/>
      <w:r/>
      <w:bookmarkEnd w:id="27"/>
      <w:r/>
      <w:bookmarkEnd w:id="28"/>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numPr>
          <w:ilvl w:val="0"/>
          <w:numId w:val="2"/>
        </w:numPr>
        <w:ind w:firstLine="422"/>
        <w:spacing w:line="360" w:lineRule="auto"/>
        <w:rPr>
          <w:rFonts w:ascii="宋体" w:hAnsi="宋体" w:cs="宋体"/>
          <w:b/>
          <w:szCs w:val="21"/>
        </w:rPr>
      </w:pPr>
      <w:r/>
      <w:bookmarkStart w:id="29" w:name="_Toc35393795"/>
      <w:r/>
      <w:bookmarkStart w:id="30" w:name="_Toc35393626"/>
      <w:r>
        <w:rPr>
          <w:rFonts w:hint="eastAsia" w:ascii="宋体" w:hAnsi="宋体" w:cs="宋体"/>
          <w:b/>
          <w:szCs w:val="21"/>
        </w:rPr>
        <w:t xml:space="preserve">其他补充事宜</w:t>
      </w:r>
      <w:bookmarkEnd w:id="29"/>
      <w:r/>
      <w:bookmarkEnd w:id="30"/>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本公告有关信息将同时在苏州市政府采购网、江苏省政府采购网上发布，敬请留意！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根据苏州市财政局《关于深入开展苏州市政府采购合同信用融资业务的通知》相关要求，本项目支持政府采购</w:t>
      </w:r>
      <w:r>
        <w:rPr>
          <w:rFonts w:hint="eastAsia" w:ascii="宋体" w:hAnsi="宋体" w:cs="宋体"/>
          <w:szCs w:val="21"/>
        </w:rPr>
        <w:t xml:space="preserve">合同信用融资。</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苏州市姑苏区政府采购管理监督电话：</w:t>
      </w:r>
      <w:r>
        <w:rPr>
          <w:rFonts w:hint="eastAsia" w:ascii="宋体" w:hAnsi="宋体" w:cs="宋体"/>
          <w:szCs w:val="21"/>
        </w:rPr>
        <w:t xml:space="preserve">0512-68728409</w:t>
      </w:r>
      <w:r>
        <w:rPr>
          <w:rFonts w:hint="eastAsia" w:ascii="宋体" w:hAnsi="宋体" w:cs="宋体"/>
          <w:szCs w:val="21"/>
        </w:rPr>
        <w:t xml:space="preserve">。</w:t>
      </w:r>
      <w:r/>
    </w:p>
    <w:p>
      <w:pPr>
        <w:ind w:firstLine="422"/>
        <w:spacing w:line="360" w:lineRule="auto"/>
        <w:rPr>
          <w:rFonts w:ascii="宋体" w:hAnsi="宋体" w:cs="宋体"/>
          <w:b/>
          <w:szCs w:val="21"/>
        </w:rPr>
      </w:pPr>
      <w:r/>
      <w:bookmarkStart w:id="31" w:name="_Toc28359085"/>
      <w:r/>
      <w:bookmarkStart w:id="32" w:name="_Toc28359008"/>
      <w:r/>
      <w:bookmarkStart w:id="33" w:name="_Toc35393627"/>
      <w:r/>
      <w:bookmarkStart w:id="34" w:name="_Toc35393796"/>
      <w:r>
        <w:rPr>
          <w:rFonts w:hint="eastAsia" w:ascii="宋体" w:hAnsi="宋体" w:cs="宋体"/>
          <w:b/>
          <w:szCs w:val="21"/>
        </w:rPr>
        <w:t xml:space="preserve">七、对本次招标提出询问，请按以下方式联系。</w:t>
      </w:r>
      <w:bookmarkEnd w:id="31"/>
      <w:r/>
      <w:bookmarkEnd w:id="32"/>
      <w:r/>
      <w:bookmarkEnd w:id="33"/>
      <w:r/>
      <w:bookmarkEnd w:id="34"/>
      <w:r/>
      <w:r/>
    </w:p>
    <w:p>
      <w:pPr>
        <w:ind w:firstLine="420"/>
        <w:jc w:val="left"/>
        <w:spacing w:line="360" w:lineRule="auto"/>
        <w:widowControl/>
        <w:rPr>
          <w:rFonts w:ascii="宋体" w:hAnsi="宋体" w:cs="宋体"/>
          <w:szCs w:val="21"/>
        </w:rPr>
      </w:pPr>
      <w:r/>
      <w:bookmarkStart w:id="35" w:name="_Toc35393786"/>
      <w:r/>
      <w:bookmarkStart w:id="36" w:name="_Toc28358998"/>
      <w:r/>
      <w:bookmarkStart w:id="37" w:name="_Toc28359075"/>
      <w:r/>
      <w:bookmarkStart w:id="38" w:name="_Toc35393617"/>
      <w:r>
        <w:rPr>
          <w:rFonts w:hint="eastAsia" w:ascii="宋体" w:hAnsi="宋体" w:cs="宋体"/>
          <w:szCs w:val="21"/>
        </w:rPr>
        <w:t xml:space="preserve">1.</w:t>
      </w:r>
      <w:r>
        <w:rPr>
          <w:rFonts w:hint="eastAsia" w:ascii="宋体" w:hAnsi="宋体" w:cs="宋体"/>
          <w:szCs w:val="21"/>
        </w:rPr>
        <w:t xml:space="preserve">采购单位信息</w:t>
      </w:r>
      <w:bookmarkEnd w:id="35"/>
      <w:r/>
      <w:bookmarkEnd w:id="36"/>
      <w:r/>
      <w:bookmarkEnd w:id="37"/>
      <w:r/>
      <w:bookmarkEnd w:id="38"/>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称：苏州市姑苏区政务信息中心</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址：苏州市姑苏区西环路</w:t>
      </w:r>
      <w:r>
        <w:rPr>
          <w:rFonts w:hint="eastAsia" w:ascii="宋体" w:hAnsi="宋体" w:cs="宋体"/>
          <w:szCs w:val="21"/>
        </w:rPr>
        <w:t xml:space="preserve">2115</w:t>
      </w:r>
      <w:r>
        <w:rPr>
          <w:rFonts w:hint="eastAsia" w:ascii="宋体" w:hAnsi="宋体" w:cs="宋体"/>
          <w:szCs w:val="21"/>
        </w:rPr>
        <w:t xml:space="preserve">号</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联系人：</w:t>
      </w:r>
      <w:r>
        <w:rPr>
          <w:rFonts w:hint="eastAsia" w:ascii="宋体" w:hAnsi="宋体" w:cs="宋体"/>
          <w:bCs/>
          <w:szCs w:val="21"/>
        </w:rPr>
        <w:t xml:space="preserve">薛星辰</w:t>
      </w:r>
      <w:r/>
    </w:p>
    <w:p>
      <w:pPr>
        <w:ind w:firstLine="420"/>
        <w:jc w:val="left"/>
        <w:spacing w:line="360" w:lineRule="auto"/>
        <w:widowControl/>
        <w:rPr>
          <w:rFonts w:ascii="宋体" w:hAnsi="宋体" w:cs="宋体"/>
          <w:szCs w:val="21"/>
        </w:rPr>
      </w:pPr>
      <w:r>
        <w:rPr>
          <w:rFonts w:hint="eastAsia" w:ascii="宋体" w:hAnsi="宋体" w:cs="宋体"/>
          <w:szCs w:val="21"/>
        </w:rPr>
        <w:t xml:space="preserve">联系电话：</w:t>
      </w:r>
      <w:r>
        <w:rPr>
          <w:rFonts w:hint="eastAsia" w:ascii="宋体" w:hAnsi="宋体" w:cs="宋体"/>
          <w:bCs/>
          <w:szCs w:val="21"/>
        </w:rPr>
        <w:t xml:space="preserve">0512-67230090</w:t>
      </w:r>
      <w:r/>
    </w:p>
    <w:p>
      <w:pPr>
        <w:ind w:firstLine="420"/>
        <w:jc w:val="left"/>
        <w:spacing w:line="360" w:lineRule="auto"/>
        <w:widowControl/>
        <w:rPr>
          <w:rFonts w:ascii="宋体" w:hAnsi="宋体" w:cs="宋体"/>
          <w:szCs w:val="21"/>
        </w:rPr>
      </w:pPr>
      <w:r/>
      <w:bookmarkStart w:id="39" w:name="_Toc35393788"/>
      <w:r/>
      <w:bookmarkStart w:id="40" w:name="_Toc35393619"/>
      <w:r/>
      <w:bookmarkStart w:id="41" w:name="_Toc28359077"/>
      <w:r/>
      <w:bookmarkStart w:id="42" w:name="_Toc28359000"/>
      <w:r>
        <w:rPr>
          <w:rFonts w:hint="eastAsia" w:ascii="宋体" w:hAnsi="宋体" w:cs="宋体"/>
          <w:szCs w:val="21"/>
        </w:rPr>
        <w:t xml:space="preserve">2.</w:t>
      </w:r>
      <w:r>
        <w:rPr>
          <w:rFonts w:hint="eastAsia" w:ascii="宋体" w:hAnsi="宋体" w:cs="宋体"/>
          <w:szCs w:val="21"/>
        </w:rPr>
        <w:t xml:space="preserve">代理机构联系方式</w:t>
      </w:r>
      <w:bookmarkEnd w:id="39"/>
      <w:r/>
      <w:bookmarkEnd w:id="40"/>
      <w:r/>
      <w:bookmarkEnd w:id="41"/>
      <w:r/>
      <w:bookmarkEnd w:id="42"/>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bookmarkStart w:id="43" w:name="XTDLJG_2"/>
      <w:r>
        <w:rPr>
          <w:rFonts w:hint="eastAsia" w:ascii="宋体" w:hAnsi="宋体" w:cs="宋体"/>
          <w:szCs w:val="21"/>
        </w:rPr>
        <w:t xml:space="preserve">：</w:t>
      </w:r>
      <w:bookmarkEnd w:id="43"/>
      <w:r>
        <w:rPr>
          <w:rFonts w:hint="eastAsia" w:ascii="宋体" w:hAnsi="宋体" w:cs="宋体"/>
          <w:szCs w:val="21"/>
        </w:rPr>
        <w:t xml:space="preserve">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联系人：潘莉莉</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施紫秋</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项目联系人：潘莉莉</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w:t>
      </w:r>
      <w:bookmarkEnd w:id="5"/>
      <w:r/>
      <w:r/>
    </w:p>
    <w:p>
      <w:pPr>
        <w:pStyle w:val="982"/>
        <w:jc w:val="center"/>
        <w:pageBreakBefore/>
        <w:spacing w:line="360" w:lineRule="auto"/>
        <w:tabs>
          <w:tab w:val="right" w:pos="8302" w:leader="dot"/>
        </w:tabs>
        <w:rPr>
          <w:rStyle w:val="991"/>
          <w:rFonts w:ascii="宋体" w:hAnsi="宋体" w:cs="宋体"/>
          <w:sz w:val="32"/>
          <w:szCs w:val="32"/>
        </w:rPr>
      </w:pPr>
      <w:r>
        <w:rPr>
          <w:rStyle w:val="991"/>
          <w:rFonts w:hint="eastAsia" w:ascii="宋体" w:hAnsi="宋体" w:cs="宋体"/>
          <w:sz w:val="32"/>
          <w:szCs w:val="32"/>
        </w:rPr>
        <w:t xml:space="preserve">第二章</w:t>
      </w:r>
      <w:r>
        <w:rPr>
          <w:rStyle w:val="991"/>
          <w:rFonts w:hint="eastAsia" w:ascii="宋体" w:hAnsi="宋体" w:cs="宋体"/>
          <w:sz w:val="32"/>
          <w:szCs w:val="32"/>
        </w:rPr>
        <w:t xml:space="preserve">  </w:t>
      </w:r>
      <w:r>
        <w:rPr>
          <w:rStyle w:val="991"/>
          <w:rFonts w:hint="eastAsia" w:ascii="宋体" w:hAnsi="宋体" w:cs="宋体"/>
          <w:sz w:val="32"/>
          <w:szCs w:val="32"/>
        </w:rPr>
        <w:t xml:space="preserve">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w:t>
      </w:r>
      <w:r>
        <w:rPr>
          <w:rFonts w:hint="eastAsia" w:ascii="宋体" w:hAnsi="宋体" w:cs="宋体"/>
          <w:bCs/>
          <w:szCs w:val="21"/>
          <w:lang w:val="zh-CN"/>
        </w:rPr>
        <w:t xml:space="preserve">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lang w:val="zh-CN"/>
        </w:rPr>
        <w:t xml:space="preserve">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w:t>
      </w:r>
      <w:r>
        <w:rPr>
          <w:rFonts w:hint="eastAsia" w:ascii="宋体" w:hAnsi="宋体" w:cs="宋体"/>
          <w:szCs w:val="21"/>
          <w:lang w:val="zh-CN"/>
        </w:rPr>
        <w:t xml:space="preserve">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w:t>
      </w:r>
      <w:r>
        <w:rPr>
          <w:rFonts w:hint="eastAsia" w:ascii="宋体" w:hAnsi="宋体" w:cs="宋体"/>
          <w:szCs w:val="21"/>
          <w:lang w:val="zh-CN"/>
        </w:rPr>
        <w:t xml:space="preserve">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w:t>
      </w:r>
      <w:r>
        <w:rPr>
          <w:rFonts w:hint="eastAsia" w:ascii="宋体" w:hAnsi="宋体" w:cs="宋体"/>
          <w:szCs w:val="21"/>
          <w:lang w:val="zh-CN"/>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w:t>
      </w:r>
      <w:r>
        <w:rPr>
          <w:rFonts w:hint="eastAsia" w:ascii="宋体" w:hAnsi="宋体" w:cs="宋体"/>
          <w:szCs w:val="21"/>
          <w:lang w:val="zh-CN"/>
        </w:rPr>
        <w:t xml:space="preserve">甲方（委托方）：合同中明确规定的实际购买货物和服务的法人或其他组织和自然人</w:t>
      </w:r>
      <w:r>
        <w:rPr>
          <w:rFonts w:hint="eastAsia" w:ascii="宋体" w:hAnsi="宋体" w:cs="宋体"/>
          <w:szCs w:val="21"/>
          <w:lang w:val="zh-CN"/>
        </w:rPr>
        <w:t xml:space="preserve">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1.4.6</w:t>
      </w:r>
      <w:r>
        <w:rPr>
          <w:rFonts w:hint="eastAsia" w:ascii="宋体" w:hAnsi="宋体" w:cs="宋体"/>
          <w:szCs w:val="21"/>
          <w:lang w:val="zh-CN"/>
        </w:rPr>
        <w:t xml:space="preserve">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w:t>
      </w:r>
      <w:r>
        <w:rPr>
          <w:rFonts w:hint="eastAsia" w:ascii="宋体" w:hAnsi="宋体" w:cs="宋体"/>
        </w:rPr>
        <w:t xml:space="preserve">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w:t>
      </w:r>
      <w:r>
        <w:rPr>
          <w:rFonts w:hint="eastAsia" w:ascii="宋体" w:hAnsi="宋体" w:cs="宋体"/>
        </w:rPr>
        <w:t xml:space="preserve">系指本次招标文件规定乙方应承担的</w:t>
      </w:r>
      <w:r>
        <w:rPr>
          <w:rFonts w:hint="eastAsia" w:ascii="宋体" w:hAnsi="宋体" w:cs="宋体"/>
        </w:rPr>
        <w:t xml:space="preserve">姑苏区智慧政务</w:t>
      </w:r>
      <w:r>
        <w:rPr>
          <w:rFonts w:hint="eastAsia" w:ascii="宋体" w:hAnsi="宋体" w:cs="宋体"/>
        </w:rPr>
        <w:t xml:space="preserve">APP</w:t>
      </w:r>
      <w:r>
        <w:rPr>
          <w:rFonts w:hint="eastAsia" w:ascii="宋体" w:hAnsi="宋体" w:cs="宋体"/>
        </w:rPr>
        <w:t xml:space="preserve">优化服务项目</w:t>
      </w:r>
      <w:r>
        <w:rPr>
          <w:rFonts w:hint="eastAsia" w:ascii="宋体" w:hAnsi="宋体" w:cs="宋体"/>
        </w:rPr>
        <w:t xml:space="preserve">服务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w:t>
      </w:r>
      <w:r>
        <w:rPr>
          <w:rFonts w:hint="eastAsia" w:ascii="宋体" w:hAnsi="宋体" w:cs="宋体"/>
          <w:szCs w:val="21"/>
          <w:lang w:val="zh-CN"/>
        </w:rPr>
        <w:t xml:space="preserve">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w:t>
      </w:r>
      <w:r>
        <w:rPr>
          <w:rFonts w:hint="eastAsia" w:ascii="宋体" w:hAnsi="宋体" w:cs="宋体"/>
          <w:szCs w:val="21"/>
          <w:lang w:val="zh-CN"/>
        </w:rPr>
        <w:t xml:space="preserve">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lang w:val="zh-CN"/>
        </w:rPr>
        <w:t xml:space="preserve">交货地点：合同中明确约定的乙方提交的货物和服务最终交付地点（本项目不涉及）。</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w:t>
      </w:r>
      <w:r>
        <w:rPr>
          <w:rFonts w:hint="eastAsia" w:ascii="宋体" w:hAnsi="宋体" w:cs="宋体"/>
          <w:szCs w:val="21"/>
          <w:lang w:val="zh-CN"/>
        </w:rPr>
        <w:t xml:space="preserve">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w:t>
      </w:r>
      <w:r>
        <w:rPr>
          <w:rFonts w:hint="eastAsia" w:ascii="宋体" w:hAnsi="宋体" w:cs="宋体"/>
          <w:szCs w:val="21"/>
          <w:lang w:val="zh-CN"/>
        </w:rPr>
        <w:t xml:space="preserve">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w:t>
      </w:r>
      <w:r>
        <w:rPr>
          <w:rFonts w:hint="eastAsia" w:ascii="宋体" w:hAnsi="宋体" w:cs="宋体"/>
          <w:szCs w:val="21"/>
          <w:lang w:val="zh-CN"/>
        </w:rPr>
        <w:t xml:space="preserve">不可抗力：不能预见、不能避免并</w:t>
      </w:r>
      <w:r>
        <w:rPr>
          <w:rFonts w:hint="eastAsia" w:ascii="宋体" w:hAnsi="宋体" w:cs="宋体"/>
          <w:szCs w:val="21"/>
          <w:lang w:val="zh-CN"/>
        </w:rPr>
        <w:t xml:space="preserve">且不能克服的客观情况。</w:t>
      </w:r>
      <w:r/>
    </w:p>
    <w:p>
      <w:pPr>
        <w:pStyle w:val="969"/>
        <w:spacing w:line="360" w:lineRule="auto"/>
        <w:rPr>
          <w:rFonts w:ascii="宋体" w:hAnsi="宋体" w:eastAsia="宋体" w:cs="宋体"/>
          <w:sz w:val="21"/>
        </w:rPr>
      </w:pPr>
      <w:r>
        <w:rPr>
          <w:rFonts w:hint="eastAsia" w:ascii="宋体" w:hAnsi="宋体" w:eastAsia="宋体" w:cs="宋体"/>
          <w:sz w:val="21"/>
        </w:rPr>
        <w:t xml:space="preserve">1.4.15</w:t>
      </w:r>
      <w:r>
        <w:rPr>
          <w:rFonts w:hint="eastAsia" w:ascii="宋体" w:hAnsi="宋体" w:eastAsia="宋体" w:cs="宋体"/>
          <w:sz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69"/>
        <w:spacing w:line="360" w:lineRule="auto"/>
        <w:rPr>
          <w:rFonts w:ascii="宋体" w:hAnsi="宋体" w:eastAsia="宋体" w:cs="宋体"/>
          <w:sz w:val="21"/>
        </w:rPr>
      </w:pPr>
      <w:r>
        <w:rPr>
          <w:rFonts w:hint="eastAsia" w:ascii="宋体" w:hAnsi="宋体" w:eastAsia="宋体" w:cs="宋体"/>
          <w:sz w:val="21"/>
        </w:rPr>
        <w:t xml:space="preserve">1.4.16</w:t>
      </w:r>
      <w:r>
        <w:rPr>
          <w:rFonts w:hint="eastAsia" w:ascii="宋体" w:hAnsi="宋体" w:eastAsia="宋体" w:cs="宋体"/>
          <w:sz w:val="21"/>
        </w:rPr>
        <w:t xml:space="preserve">进口产品：指通过中国海关报关验收进入中国境内且产自境外的产品，具体按照苏财购〔</w:t>
      </w:r>
      <w:r>
        <w:rPr>
          <w:rFonts w:hint="eastAsia" w:ascii="宋体" w:hAnsi="宋体" w:eastAsia="宋体" w:cs="宋体"/>
          <w:sz w:val="21"/>
        </w:rPr>
        <w:t xml:space="preserve">2008</w:t>
      </w:r>
      <w:r>
        <w:rPr>
          <w:rFonts w:hint="eastAsia" w:ascii="宋体" w:hAnsi="宋体" w:eastAsia="宋体" w:cs="宋体"/>
          <w:sz w:val="21"/>
        </w:rPr>
        <w:t xml:space="preserve">〕</w:t>
      </w:r>
      <w:r>
        <w:rPr>
          <w:rFonts w:hint="eastAsia" w:ascii="宋体" w:hAnsi="宋体" w:eastAsia="宋体" w:cs="宋体"/>
          <w:sz w:val="21"/>
        </w:rPr>
        <w:t xml:space="preserve">14</w:t>
      </w:r>
      <w:r>
        <w:rPr>
          <w:rFonts w:hint="eastAsia" w:ascii="宋体" w:hAnsi="宋体" w:eastAsia="宋体" w:cs="宋体"/>
          <w:sz w:val="21"/>
        </w:rPr>
        <w:t xml:space="preserve">号江苏省财政厅转发财政部办公厅关于政府采购进口产品管理有关问题的通知的规定。</w:t>
      </w:r>
      <w:r/>
    </w:p>
    <w:p>
      <w:pPr>
        <w:pStyle w:val="969"/>
        <w:spacing w:line="360" w:lineRule="auto"/>
        <w:rPr>
          <w:rFonts w:ascii="宋体" w:hAnsi="宋体" w:eastAsia="宋体" w:cs="宋体"/>
          <w:sz w:val="21"/>
        </w:rPr>
      </w:pPr>
      <w:r>
        <w:rPr>
          <w:rFonts w:hint="eastAsia" w:ascii="宋体" w:hAnsi="宋体" w:eastAsia="宋体" w:cs="宋体"/>
          <w:sz w:val="21"/>
        </w:rPr>
        <w:t xml:space="preserve">1.4.17</w:t>
      </w:r>
      <w:r>
        <w:rPr>
          <w:rFonts w:hint="eastAsia" w:ascii="宋体" w:hAnsi="宋体" w:eastAsia="宋体" w:cs="宋体"/>
          <w:sz w:val="21"/>
        </w:rPr>
        <w:t xml:space="preserve">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lang w:val="zh-CN"/>
        </w:rPr>
        <w:t xml:space="preserve"> </w:t>
      </w:r>
      <w:r>
        <w:rPr>
          <w:rFonts w:hint="eastAsia" w:ascii="宋体" w:hAnsi="宋体" w:cs="宋体"/>
          <w:b/>
          <w:bCs/>
          <w:szCs w:val="21"/>
          <w:lang w:val="zh-CN"/>
        </w:rPr>
        <w:t xml:space="preserve">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w:t>
      </w:r>
      <w:r>
        <w:rPr>
          <w:rFonts w:hint="eastAsia" w:ascii="宋体" w:hAnsi="宋体" w:cs="宋体"/>
          <w:b/>
          <w:bCs/>
          <w:szCs w:val="21"/>
          <w:lang w:val="zh-CN"/>
        </w:rPr>
        <w:t xml:space="preserve">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w:t>
      </w:r>
      <w:r>
        <w:rPr>
          <w:rFonts w:hint="eastAsia" w:ascii="宋体" w:hAnsi="宋体" w:cs="宋体"/>
          <w:b/>
          <w:bCs/>
          <w:szCs w:val="21"/>
          <w:lang w:val="zh-CN"/>
        </w:rPr>
        <w:t xml:space="preserve">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spacing w:line="360" w:lineRule="auto"/>
        <w:rPr>
          <w:rFonts w:ascii="宋体" w:hAnsi="宋体" w:cs="宋体"/>
          <w:szCs w:val="21"/>
          <w:lang w:val="zh-CN"/>
        </w:rPr>
      </w:pPr>
      <w:r>
        <w:rPr>
          <w:rFonts w:hint="eastAsia" w:ascii="宋体" w:hAnsi="宋体" w:cs="宋体"/>
          <w:szCs w:val="21"/>
          <w:lang w:val="zh-CN"/>
        </w:rPr>
        <w:t xml:space="preserve">4. </w:t>
      </w:r>
      <w:r>
        <w:rPr>
          <w:rFonts w:hint="eastAsia" w:ascii="宋体" w:hAnsi="宋体" w:cs="宋体"/>
          <w:szCs w:val="21"/>
          <w:lang w:val="zh-CN"/>
        </w:rPr>
        <w:t xml:space="preserve">投标费用</w:t>
      </w:r>
      <w:r>
        <w:rPr>
          <w:rFonts w:hint="eastAsia" w:ascii="宋体" w:hAnsi="宋体" w:cs="宋体"/>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4.1</w:t>
      </w:r>
      <w:r>
        <w:rPr>
          <w:rFonts w:hint="eastAsia" w:ascii="宋体" w:hAnsi="宋体" w:cs="宋体"/>
          <w:szCs w:val="21"/>
          <w:lang w:val="zh-CN"/>
        </w:rPr>
        <w:t xml:space="preserve">无论投标过程中的做法和结果如何，投标人自行承担所有与参加投标有关的全部费用。</w:t>
      </w:r>
      <w:r/>
    </w:p>
    <w:p>
      <w:pPr>
        <w:spacing w:line="360" w:lineRule="auto"/>
        <w:rPr>
          <w:rFonts w:ascii="宋体" w:hAnsi="宋体" w:cs="宋体"/>
          <w:szCs w:val="21"/>
        </w:rPr>
      </w:pPr>
      <w:r>
        <w:rPr>
          <w:rFonts w:hint="eastAsia" w:ascii="宋体" w:hAnsi="宋体" w:cs="宋体"/>
          <w:szCs w:val="21"/>
          <w:lang w:val="zh-CN"/>
        </w:rPr>
        <w:t xml:space="preserve">5.</w:t>
      </w:r>
      <w:r>
        <w:rPr>
          <w:rFonts w:hint="eastAsia" w:ascii="宋体" w:hAnsi="宋体" w:cs="宋体"/>
          <w:szCs w:val="21"/>
        </w:rPr>
        <w:t xml:space="preserve"> </w:t>
      </w:r>
      <w:r>
        <w:rPr>
          <w:rFonts w:hint="eastAsia" w:ascii="宋体" w:hAnsi="宋体" w:cs="宋体"/>
          <w:szCs w:val="21"/>
        </w:rPr>
        <w:t xml:space="preserve">联合投标及分包转包</w:t>
      </w:r>
      <w:r/>
    </w:p>
    <w:p>
      <w:pPr>
        <w:ind w:firstLine="42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本次招标不接受转包，投标人根据招标文件的规定和采购项目的实际情况，拟在中标后将中标项目的非主体、非关键性工作分包的，应当在投标文件中载明分包承担主体，分包承担主体应当具备相应资质条件且不得再次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lang w:val="zh-CN"/>
        </w:rPr>
        <w:t xml:space="preserve"> </w:t>
      </w:r>
      <w:r>
        <w:rPr>
          <w:rFonts w:hint="eastAsia" w:ascii="宋体" w:hAnsi="宋体" w:cs="宋体"/>
          <w:b/>
          <w:bCs/>
          <w:szCs w:val="21"/>
          <w:lang w:val="zh-CN"/>
        </w:rPr>
        <w:t xml:space="preserve">招标文件的说明</w:t>
      </w:r>
      <w:r/>
    </w:p>
    <w:p>
      <w:pPr>
        <w:spacing w:line="360" w:lineRule="auto"/>
        <w:rPr>
          <w:rFonts w:ascii="宋体" w:hAnsi="宋体" w:cs="宋体"/>
          <w:b/>
        </w:rPr>
      </w:pPr>
      <w:r>
        <w:rPr>
          <w:rFonts w:hint="eastAsia" w:ascii="宋体" w:hAnsi="宋体" w:cs="宋体"/>
          <w:b/>
        </w:rPr>
        <w:t xml:space="preserve">6. </w:t>
      </w:r>
      <w:r>
        <w:rPr>
          <w:rFonts w:hint="eastAsia" w:ascii="宋体" w:hAnsi="宋体" w:cs="宋体"/>
          <w:b/>
        </w:rPr>
        <w:t xml:space="preserve">招标文件</w:t>
      </w:r>
      <w:r/>
    </w:p>
    <w:p>
      <w:pPr>
        <w:ind w:firstLine="480"/>
        <w:spacing w:line="360" w:lineRule="auto"/>
        <w:rPr>
          <w:rFonts w:ascii="宋体" w:hAnsi="宋体" w:cs="宋体"/>
        </w:rPr>
      </w:pPr>
      <w:r>
        <w:rPr>
          <w:rFonts w:hint="eastAsia" w:ascii="宋体" w:hAnsi="宋体" w:cs="宋体"/>
        </w:rPr>
        <w:t xml:space="preserve">6.1</w:t>
      </w:r>
      <w:r>
        <w:rPr>
          <w:rFonts w:hint="eastAsia" w:ascii="宋体" w:hAnsi="宋体" w:cs="宋体"/>
        </w:rPr>
        <w:t xml:space="preserve">招标文件由招标文件总目录所列内容组成。投标单位应详细阅读招标文件的全部内容。不按招标文件的要求提供的投标文件和资料，可能导致投标被拒绝。</w:t>
      </w:r>
      <w:r/>
    </w:p>
    <w:p>
      <w:pPr>
        <w:ind w:firstLine="480"/>
        <w:spacing w:line="360" w:lineRule="auto"/>
        <w:rPr>
          <w:rFonts w:ascii="宋体" w:hAnsi="宋体" w:cs="宋体"/>
          <w:szCs w:val="21"/>
        </w:rPr>
      </w:pPr>
      <w:r>
        <w:rPr>
          <w:rFonts w:hint="eastAsia" w:ascii="宋体" w:hAnsi="宋体" w:cs="宋体"/>
          <w:szCs w:val="21"/>
        </w:rPr>
        <w:t xml:space="preserve">6.2 </w:t>
      </w:r>
      <w:r>
        <w:rPr>
          <w:rFonts w:hint="eastAsia" w:ascii="宋体" w:hAnsi="宋体" w:cs="宋体"/>
          <w:szCs w:val="21"/>
        </w:rPr>
        <w:t xml:space="preserve">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w:t>
      </w:r>
      <w:r>
        <w:rPr>
          <w:rFonts w:hint="eastAsia" w:ascii="宋体" w:hAnsi="宋体" w:cs="宋体"/>
          <w:b/>
        </w:rPr>
        <w:t xml:space="preserve">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w:t>
      </w:r>
      <w:r>
        <w:rPr>
          <w:rFonts w:hint="eastAsia" w:ascii="宋体" w:hAnsi="宋体" w:cs="宋体"/>
          <w:b/>
        </w:rPr>
        <w:t xml:space="preserve">招标文件的修改</w:t>
      </w:r>
      <w:r/>
    </w:p>
    <w:p>
      <w:pPr>
        <w:ind w:firstLine="420"/>
        <w:spacing w:line="360" w:lineRule="auto"/>
        <w:rPr>
          <w:rFonts w:ascii="宋体" w:hAnsi="宋体" w:cs="宋体"/>
        </w:rPr>
      </w:pPr>
      <w:r>
        <w:rPr>
          <w:rFonts w:hint="eastAsia" w:ascii="宋体" w:hAnsi="宋体" w:cs="宋体"/>
        </w:rPr>
        <w:t xml:space="preserve">8.1</w:t>
      </w:r>
      <w:r>
        <w:rPr>
          <w:rFonts w:hint="eastAsia" w:ascii="宋体" w:hAnsi="宋体" w:cs="宋体"/>
        </w:rPr>
        <w:t xml:space="preserve">对于补充通知</w:t>
      </w:r>
      <w:r>
        <w:rPr>
          <w:rFonts w:hint="eastAsia" w:ascii="宋体" w:hAnsi="宋体" w:cs="宋体"/>
        </w:rPr>
        <w:t xml:space="preserve">（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w:t>
      </w:r>
      <w:r>
        <w:rPr>
          <w:rFonts w:hint="eastAsia" w:ascii="宋体" w:hAnsi="宋体" w:cs="宋体"/>
        </w:rPr>
        <w:t xml:space="preserve">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w:t>
      </w:r>
      <w:r>
        <w:rPr>
          <w:rFonts w:hint="eastAsia" w:ascii="宋体" w:hAnsi="宋体" w:cs="宋体"/>
          <w:b/>
        </w:rPr>
        <w:t xml:space="preserve">投标答疑</w:t>
      </w:r>
      <w:r/>
    </w:p>
    <w:p>
      <w:pPr>
        <w:spacing w:line="360" w:lineRule="auto"/>
        <w:rPr>
          <w:rFonts w:ascii="宋体" w:hAnsi="宋体" w:cs="宋体"/>
        </w:rPr>
      </w:pPr>
      <w:r>
        <w:rPr>
          <w:rFonts w:hint="eastAsia" w:ascii="宋体" w:hAnsi="宋体" w:cs="宋体"/>
        </w:rPr>
        <w:t xml:space="preserve"> 9.1</w:t>
      </w:r>
      <w:r>
        <w:rPr>
          <w:rFonts w:hint="eastAsia" w:ascii="宋体" w:hAnsi="宋体" w:cs="宋体"/>
        </w:rPr>
        <w:t xml:space="preserve">投标人在获取招标文件后，若对招标文件有疑问，可与代理机构或采购单位联系。</w:t>
      </w:r>
      <w:r/>
    </w:p>
    <w:p>
      <w:pPr>
        <w:ind w:firstLine="420"/>
        <w:spacing w:line="360" w:lineRule="auto"/>
        <w:rPr>
          <w:rFonts w:ascii="宋体" w:hAnsi="宋体" w:cs="宋体"/>
        </w:rPr>
      </w:pPr>
      <w:r>
        <w:rPr>
          <w:rFonts w:hint="eastAsia" w:ascii="宋体" w:hAnsi="宋体" w:cs="宋体"/>
        </w:rPr>
        <w:t xml:space="preserve">9.2</w:t>
      </w:r>
      <w:r>
        <w:rPr>
          <w:rFonts w:hint="eastAsia" w:ascii="宋体" w:hAnsi="宋体" w:cs="宋体"/>
        </w:rPr>
        <w:t xml:space="preserve">勘察现场：</w:t>
      </w:r>
      <w:r/>
    </w:p>
    <w:p>
      <w:pPr>
        <w:ind w:firstLine="420"/>
        <w:spacing w:line="360" w:lineRule="auto"/>
        <w:rPr>
          <w:rFonts w:ascii="宋体" w:hAnsi="宋体" w:cs="宋体"/>
        </w:rPr>
      </w:pPr>
      <w:r>
        <w:rPr>
          <w:rFonts w:hint="eastAsia" w:ascii="宋体" w:hAnsi="宋体" w:cs="宋体"/>
        </w:rPr>
        <w:t xml:space="preserve">9.2.1</w:t>
      </w:r>
      <w:r>
        <w:rPr>
          <w:rFonts w:hint="eastAsia" w:ascii="宋体" w:hAnsi="宋体" w:cs="宋体"/>
        </w:rPr>
        <w:t xml:space="preserve">本项目因运行环境和安装设备的要求，投标单位根据自身投标需要，可对有关现场和周</w:t>
      </w:r>
      <w:r>
        <w:rPr>
          <w:rFonts w:hint="eastAsia" w:ascii="宋体" w:hAnsi="宋体" w:cs="宋体"/>
        </w:rPr>
        <w:t xml:space="preserve">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w:t>
      </w:r>
      <w:r>
        <w:rPr>
          <w:rFonts w:hint="eastAsia" w:ascii="宋体" w:hAnsi="宋体" w:cs="宋体"/>
        </w:rPr>
        <w:t xml:space="preserve">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w:t>
      </w:r>
      <w:r>
        <w:rPr>
          <w:rFonts w:hint="eastAsia" w:ascii="宋体" w:hAnsi="宋体" w:cs="宋体"/>
        </w:rPr>
        <w:t xml:space="preserve">经招标采购单位允许，投标人可为勘察目的进入招标采购单位的项目现场，但投标人不得因此使招标采购单位承担有关的责任和蒙受损失。投标人应承担勘察现场的责任和</w:t>
      </w:r>
      <w:r>
        <w:rPr>
          <w:rFonts w:hint="eastAsia" w:ascii="宋体" w:hAnsi="宋体" w:cs="宋体"/>
        </w:rPr>
        <w:t xml:space="preserve">风险。</w:t>
      </w:r>
      <w:r/>
    </w:p>
    <w:p>
      <w:pPr>
        <w:ind w:firstLine="420"/>
        <w:spacing w:line="360" w:lineRule="auto"/>
        <w:rPr>
          <w:rFonts w:ascii="宋体" w:hAnsi="宋体" w:cs="宋体"/>
        </w:rPr>
      </w:pPr>
      <w:r>
        <w:rPr>
          <w:rFonts w:hint="eastAsia" w:ascii="宋体" w:hAnsi="宋体" w:cs="宋体"/>
        </w:rPr>
        <w:t xml:space="preserve">9.3</w:t>
      </w:r>
      <w:r>
        <w:rPr>
          <w:rFonts w:hint="eastAsia" w:ascii="宋体" w:hAnsi="宋体" w:cs="宋体"/>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ind w:left="459" w:hanging="459"/>
        <w:spacing w:line="360" w:lineRule="auto"/>
        <w:rPr>
          <w:rFonts w:ascii="宋体" w:hAnsi="宋体" w:cs="宋体"/>
          <w:b/>
          <w:bCs/>
          <w:szCs w:val="21"/>
          <w:lang w:val="zh-CN"/>
        </w:rPr>
      </w:pPr>
      <w:r>
        <w:rPr>
          <w:rFonts w:hint="eastAsia" w:ascii="宋体" w:hAnsi="宋体" w:cs="宋体"/>
          <w:b/>
          <w:bCs/>
          <w:szCs w:val="21"/>
          <w:lang w:val="zh-CN"/>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 </w:t>
      </w:r>
      <w:r>
        <w:rPr>
          <w:rFonts w:hint="eastAsia" w:ascii="宋体" w:hAnsi="宋体" w:cs="宋体"/>
          <w:b/>
          <w:bCs/>
          <w:szCs w:val="21"/>
          <w:lang w:val="zh-CN"/>
        </w:rPr>
        <w:t xml:space="preserve">提示与要求</w:t>
      </w:r>
      <w:r/>
    </w:p>
    <w:p>
      <w:pPr>
        <w:ind w:firstLine="502"/>
        <w:spacing w:line="360" w:lineRule="auto"/>
        <w:rPr>
          <w:rFonts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w:t>
      </w:r>
      <w:r>
        <w:rPr>
          <w:rFonts w:hint="eastAsia" w:ascii="宋体" w:hAnsi="宋体" w:cs="宋体"/>
          <w:b/>
          <w:bCs/>
          <w:szCs w:val="21"/>
          <w:lang w:val="zh-CN"/>
        </w:rPr>
        <w:t xml:space="preserve">投标文件计量单位和使用文字</w:t>
      </w:r>
      <w:r/>
    </w:p>
    <w:p>
      <w:pPr>
        <w:ind w:firstLine="439"/>
        <w:spacing w:line="360" w:lineRule="auto"/>
        <w:rPr>
          <w:rFonts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投标文件中所使用的计量单位，除招标文件中有特殊要求外，均应使用中华人民共和国法定计量单位。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11.2</w:t>
      </w:r>
      <w:r>
        <w:rPr>
          <w:rFonts w:hint="eastAsia" w:ascii="宋体" w:hAnsi="宋体" w:cs="宋体"/>
          <w:szCs w:val="21"/>
          <w:lang w:val="zh-CN"/>
        </w:rPr>
        <w:t xml:space="preserve">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w:t>
      </w:r>
      <w:r>
        <w:rPr>
          <w:rFonts w:hint="eastAsia" w:ascii="宋体" w:hAnsi="宋体" w:cs="宋体"/>
          <w:b/>
          <w:bCs/>
          <w:szCs w:val="21"/>
          <w:lang w:val="zh-CN"/>
        </w:rPr>
        <w:t xml:space="preserve">投标文件的组成</w:t>
      </w:r>
      <w:r/>
    </w:p>
    <w:p>
      <w:pPr>
        <w:pStyle w:val="969"/>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69"/>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69"/>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w:t>
      </w:r>
      <w:r>
        <w:rPr>
          <w:rFonts w:hint="eastAsia" w:ascii="宋体" w:hAnsi="宋体" w:eastAsia="宋体" w:cs="宋体"/>
          <w:b/>
          <w:bCs/>
          <w:sz w:val="21"/>
          <w:szCs w:val="21"/>
        </w:rPr>
        <w:t xml:space="preserve">报价明细表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合格投标人资格证明材料：</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w:t>
      </w:r>
      <w:r>
        <w:rPr>
          <w:rFonts w:hint="eastAsia" w:ascii="宋体" w:hAnsi="宋体" w:cs="宋体"/>
          <w:bCs/>
          <w:szCs w:val="21"/>
        </w:rPr>
        <w:t xml:space="preserve">具有良好的商业信誉和健全的财务会计制度。提供包括但不限于最近一期（或</w:t>
      </w:r>
      <w:r>
        <w:rPr>
          <w:rFonts w:hint="eastAsia" w:ascii="宋体" w:hAnsi="宋体" w:cs="宋体"/>
          <w:bCs/>
          <w:szCs w:val="21"/>
        </w:rPr>
        <w:t xml:space="preserve">2024</w:t>
      </w:r>
      <w:r>
        <w:rPr>
          <w:rFonts w:hint="eastAsia" w:ascii="宋体" w:hAnsi="宋体" w:cs="宋体"/>
          <w:bCs/>
          <w:szCs w:val="21"/>
        </w:rPr>
        <w:t xml:space="preserve">年度）财务审计报告或最近一期</w:t>
      </w:r>
      <w:r>
        <w:rPr>
          <w:rFonts w:hint="eastAsia" w:ascii="宋体" w:hAnsi="宋体" w:cs="宋体"/>
          <w:szCs w:val="21"/>
        </w:rPr>
        <w:t xml:space="preserve">（近半年以来任意一期）</w:t>
      </w:r>
      <w:r>
        <w:rPr>
          <w:rFonts w:hint="eastAsia" w:ascii="宋体" w:hAnsi="宋体" w:cs="宋体"/>
          <w:bCs/>
          <w:szCs w:val="21"/>
        </w:rPr>
        <w:t xml:space="preserve">财务报表，其他组织、自然人及成立未满一年的法人应提供银行出具的资信证明）</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w:t>
      </w:r>
      <w:r>
        <w:rPr>
          <w:rFonts w:hint="eastAsia" w:ascii="宋体" w:hAnsi="宋体" w:cs="宋体"/>
          <w:bCs/>
          <w:szCs w:val="21"/>
        </w:rPr>
        <w:t xml:space="preserve">有依法缴纳税收和社会保障资金的良好记录。提供提交响应文件截止时间前半年内至少一个月依法缴纳税收及缴纳社会保障</w:t>
      </w:r>
      <w:r>
        <w:rPr>
          <w:rFonts w:hint="eastAsia" w:ascii="宋体" w:hAnsi="宋体" w:cs="宋体"/>
          <w:bCs/>
          <w:szCs w:val="21"/>
        </w:rPr>
        <w:t xml:space="preserve">资金的证明材料，如相关主管部门证明或银行代扣证明。投标单位</w:t>
      </w:r>
      <w:r>
        <w:rPr>
          <w:rFonts w:hint="eastAsia" w:ascii="宋体" w:hAnsi="宋体" w:cs="宋体"/>
          <w:bCs/>
          <w:szCs w:val="21"/>
        </w:rPr>
        <w:t xml:space="preserve">如依法享受缓缴、免缴税收、社会保障资金的应提供相关主管部门出具的证明材料</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）法律、行政法规规定的其他条件。承诺符合；</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4.2</w:t>
      </w:r>
      <w:r>
        <w:rPr>
          <w:rFonts w:hint="eastAsia" w:ascii="宋体" w:hAnsi="宋体" w:cs="宋体"/>
          <w:bCs/>
          <w:szCs w:val="21"/>
        </w:rPr>
        <w:t xml:space="preserve">落实政府采购政策需满足的资格要求：《中小企业声明函》或《残疾人福利性单位声明函》或</w:t>
      </w:r>
      <w:r>
        <w:rPr>
          <w:rFonts w:hint="eastAsia" w:ascii="宋体" w:hAnsi="宋体" w:cs="宋体"/>
          <w:bCs/>
          <w:szCs w:val="21"/>
          <w:lang w:val="zh-CN"/>
        </w:rPr>
        <w:t xml:space="preserve">省级以上监狱管理局、戒毒管理局（含</w:t>
      </w:r>
      <w:r>
        <w:rPr>
          <w:rFonts w:hint="eastAsia" w:ascii="宋体" w:hAnsi="宋体" w:cs="宋体"/>
          <w:szCs w:val="21"/>
          <w:lang w:val="zh-CN"/>
        </w:rPr>
        <w:t xml:space="preserve">新疆生产建设兵团）出具的属于监狱企业的证明文件（本项目专门面向中小企业采购。</w:t>
      </w:r>
      <w:r>
        <w:rPr>
          <w:rFonts w:hint="eastAsia" w:ascii="宋体" w:hAnsi="宋体" w:cs="宋体"/>
          <w:szCs w:val="21"/>
        </w:rPr>
        <w:t xml:space="preserve">投标单位必须为中小微企业或残疾人福利性单位或监狱企</w:t>
      </w:r>
      <w:r>
        <w:rPr>
          <w:rFonts w:hint="eastAsia" w:ascii="宋体" w:hAnsi="宋体" w:cs="宋体"/>
          <w:szCs w:val="21"/>
        </w:rPr>
        <w:t xml:space="preserve">业，并在响应文件中提供相关声明函或监狱企业证明文件，否则为无效投标</w:t>
      </w:r>
      <w:r>
        <w:rPr>
          <w:rFonts w:hint="eastAsia" w:ascii="宋体" w:hAnsi="宋体" w:cs="宋体"/>
          <w:szCs w:val="21"/>
          <w:lang w:val="zh-CN"/>
        </w:rPr>
        <w:t xml:space="preserve">）</w:t>
      </w:r>
      <w:r>
        <w:rPr>
          <w:rFonts w:hint="eastAsia" w:ascii="宋体" w:hAnsi="宋体" w:cs="宋体"/>
          <w:bCs/>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4.3</w:t>
      </w:r>
      <w:r>
        <w:rPr>
          <w:rFonts w:hint="eastAsia" w:ascii="宋体" w:hAnsi="宋体" w:cs="宋体"/>
          <w:szCs w:val="21"/>
          <w:lang w:val="zh-CN"/>
        </w:rPr>
        <w:t xml:space="preserve">其它有关资格证明文件</w:t>
      </w:r>
      <w:r>
        <w:rPr>
          <w:rFonts w:hint="eastAsia" w:ascii="宋体" w:hAnsi="宋体" w:cs="宋体"/>
          <w:bCs/>
          <w:szCs w:val="21"/>
        </w:rPr>
        <w:t xml:space="preserve">（包括但不限于投标邀请函中其他特定资格要求的证明文件，如有要求须提供）</w:t>
      </w:r>
      <w:r>
        <w:rPr>
          <w:rFonts w:hint="eastAsia" w:ascii="宋体" w:hAnsi="宋体" w:cs="宋体"/>
          <w:szCs w:val="21"/>
          <w:lang w:val="zh-CN"/>
        </w:rPr>
        <w:t xml:space="preserve">；</w:t>
      </w:r>
      <w:r/>
    </w:p>
    <w:p>
      <w:pPr>
        <w:pStyle w:val="969"/>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w:t>
      </w:r>
      <w:r>
        <w:rPr>
          <w:rFonts w:hint="eastAsia" w:ascii="宋体" w:hAnsi="宋体" w:eastAsia="宋体" w:cs="宋体"/>
          <w:b/>
          <w:bCs/>
          <w:sz w:val="21"/>
          <w:szCs w:val="21"/>
        </w:rPr>
        <w:t xml:space="preserve">符合性审查文件</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szCs w:val="21"/>
        </w:rPr>
        <w:t xml:space="preserve">12.5.2</w:t>
      </w:r>
      <w:r>
        <w:rPr>
          <w:rFonts w:hint="eastAsia" w:ascii="宋体" w:hAnsi="宋体" w:cs="宋体"/>
        </w:rPr>
        <w:t xml:space="preserve">服务偏离表；</w:t>
      </w:r>
      <w:r/>
    </w:p>
    <w:p>
      <w:pPr>
        <w:ind w:firstLine="420"/>
        <w:spacing w:line="360" w:lineRule="auto"/>
        <w:rPr>
          <w:rFonts w:ascii="宋体" w:hAnsi="宋体" w:cs="宋体"/>
        </w:rPr>
      </w:pPr>
      <w:r>
        <w:rPr>
          <w:rFonts w:hint="eastAsia" w:ascii="宋体" w:hAnsi="宋体" w:cs="宋体"/>
        </w:rPr>
        <w:t xml:space="preserve">12.5.3</w:t>
      </w:r>
      <w:r>
        <w:rPr>
          <w:rFonts w:hint="eastAsia" w:ascii="宋体" w:hAnsi="宋体" w:cs="宋体"/>
        </w:rPr>
        <w:t xml:space="preserve">商务条款偏离表；</w:t>
      </w:r>
      <w:r/>
    </w:p>
    <w:p>
      <w:pPr>
        <w:ind w:firstLine="420"/>
        <w:spacing w:line="360" w:lineRule="auto"/>
        <w:rPr>
          <w:rFonts w:ascii="宋体" w:hAnsi="宋体" w:cs="宋体"/>
          <w:lang w:val="zh-CN"/>
        </w:rPr>
      </w:pPr>
      <w:r>
        <w:rPr>
          <w:rFonts w:hint="eastAsia" w:ascii="宋体" w:hAnsi="宋体" w:cs="宋体"/>
        </w:rPr>
        <w:t xml:space="preserve">12.5.4</w:t>
      </w:r>
      <w:r>
        <w:rPr>
          <w:rFonts w:hint="eastAsia" w:ascii="宋体" w:hAnsi="宋体" w:cs="宋体"/>
          <w:lang w:val="zh-CN"/>
        </w:rPr>
        <w:t xml:space="preserve">关于资格文件的声明函；</w:t>
      </w:r>
      <w:r/>
    </w:p>
    <w:p>
      <w:pPr>
        <w:ind w:firstLine="420"/>
        <w:spacing w:line="360" w:lineRule="auto"/>
        <w:rPr>
          <w:rFonts w:ascii="宋体" w:hAnsi="宋体" w:cs="宋体"/>
          <w:lang w:val="zh-CN"/>
        </w:rPr>
      </w:pPr>
      <w:r>
        <w:rPr>
          <w:rFonts w:hint="eastAsia" w:ascii="宋体" w:hAnsi="宋体" w:cs="宋体"/>
        </w:rPr>
        <w:t xml:space="preserve">12.5.5</w:t>
      </w:r>
      <w:r>
        <w:rPr>
          <w:rFonts w:hint="eastAsia" w:ascii="宋体" w:hAnsi="宋体" w:cs="宋体"/>
          <w:lang w:val="zh-CN"/>
        </w:rPr>
        <w:t xml:space="preserve">法定代表人身份证复印件，法人授权委托书（如有授权）及委托代理人身份证复印件（如有授权）；</w:t>
      </w:r>
      <w:r/>
    </w:p>
    <w:p>
      <w:pPr>
        <w:ind w:firstLine="420"/>
        <w:spacing w:line="360" w:lineRule="auto"/>
        <w:rPr>
          <w:rFonts w:ascii="宋体" w:hAnsi="宋体" w:cs="宋体"/>
        </w:rPr>
      </w:pPr>
      <w:r>
        <w:rPr>
          <w:rFonts w:hint="eastAsia" w:ascii="宋体" w:hAnsi="宋体" w:cs="宋体"/>
        </w:rPr>
        <w:t xml:space="preserve">12.5.6</w:t>
      </w:r>
      <w:r>
        <w:rPr>
          <w:rFonts w:hint="eastAsia" w:ascii="宋体" w:hAnsi="宋体" w:cs="宋体"/>
          <w:lang w:val="zh-CN"/>
        </w:rPr>
        <w:t xml:space="preserve">投标（响应）保证承诺书；</w:t>
      </w:r>
      <w:r/>
    </w:p>
    <w:p>
      <w:pPr>
        <w:ind w:firstLine="420"/>
        <w:spacing w:line="360" w:lineRule="auto"/>
        <w:rPr>
          <w:rFonts w:ascii="宋体" w:hAnsi="宋体" w:cs="宋体"/>
        </w:rPr>
      </w:pPr>
      <w:r>
        <w:rPr>
          <w:rFonts w:hint="eastAsia" w:ascii="宋体" w:hAnsi="宋体" w:cs="宋体"/>
        </w:rPr>
        <w:t xml:space="preserve">12.5.7</w:t>
      </w:r>
      <w:r>
        <w:rPr>
          <w:rFonts w:hint="eastAsia" w:ascii="宋体" w:hAnsi="宋体" w:cs="宋体"/>
        </w:rPr>
        <w:t xml:space="preserve">其他有关符合性证明的文件；</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rPr>
        <w:t xml:space="preserve">2.5.8 </w:t>
      </w:r>
      <w:r>
        <w:rPr>
          <w:rFonts w:hint="eastAsia" w:ascii="宋体" w:hAnsi="宋体" w:cs="宋体"/>
          <w:szCs w:val="21"/>
          <w:lang w:val="zh-CN"/>
        </w:rPr>
        <w:t xml:space="preserve">投标单位情况表；</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szCs w:val="21"/>
        </w:rPr>
        <w:t xml:space="preserve">综合评审文件</w:t>
      </w:r>
      <w:r>
        <w:rPr>
          <w:rFonts w:hint="eastAsia" w:ascii="宋体" w:hAnsi="宋体" w:cs="宋体"/>
          <w:b/>
          <w:szCs w:val="21"/>
        </w:rPr>
        <w:t xml:space="preserve">（具体模块以系统生成为准）</w:t>
      </w:r>
      <w:r/>
    </w:p>
    <w:p>
      <w:pPr>
        <w:ind w:firstLine="420"/>
        <w:spacing w:line="360" w:lineRule="auto"/>
        <w:rPr>
          <w:rFonts w:ascii="宋体" w:hAnsi="宋体" w:cs="宋体"/>
          <w:lang w:val="zh-CN"/>
        </w:rPr>
      </w:pPr>
      <w:r>
        <w:rPr>
          <w:rFonts w:hint="eastAsia" w:ascii="宋体" w:hAnsi="宋体" w:cs="宋体"/>
        </w:rPr>
        <w:t xml:space="preserve">12.6.1</w:t>
      </w:r>
      <w:r>
        <w:rPr>
          <w:rFonts w:hint="eastAsia" w:ascii="宋体" w:hAnsi="宋体" w:cs="宋体"/>
        </w:rPr>
        <w:t xml:space="preserve">针对本项目的服务方案；</w:t>
      </w:r>
      <w:r/>
    </w:p>
    <w:p>
      <w:pPr>
        <w:ind w:firstLine="420"/>
        <w:spacing w:line="360" w:lineRule="auto"/>
        <w:rPr>
          <w:rFonts w:ascii="宋体" w:hAnsi="宋体" w:cs="宋体"/>
          <w:bCs/>
          <w:szCs w:val="21"/>
        </w:rPr>
      </w:pPr>
      <w:r>
        <w:rPr>
          <w:rFonts w:hint="eastAsia" w:ascii="宋体" w:hAnsi="宋体" w:cs="宋体"/>
          <w:bCs/>
          <w:szCs w:val="21"/>
        </w:rPr>
        <w:t xml:space="preserve">12.6.2</w:t>
      </w:r>
      <w:r>
        <w:rPr>
          <w:rFonts w:hint="eastAsia" w:ascii="宋体" w:hAnsi="宋体" w:cs="宋体"/>
        </w:rPr>
        <w:t xml:space="preserve">针对本项目的人员配置表</w:t>
      </w:r>
      <w:r>
        <w:rPr>
          <w:rFonts w:hint="eastAsia" w:ascii="宋体" w:hAnsi="宋体" w:cs="宋体"/>
          <w:bCs/>
          <w:szCs w:val="21"/>
        </w:rPr>
        <w:t xml:space="preserve">；</w:t>
      </w:r>
      <w:r/>
    </w:p>
    <w:p>
      <w:pPr>
        <w:ind w:firstLine="420"/>
        <w:spacing w:line="360" w:lineRule="auto"/>
        <w:rPr>
          <w:rFonts w:ascii="宋体" w:hAnsi="宋体" w:cs="宋体"/>
        </w:rPr>
      </w:pPr>
      <w:r>
        <w:rPr>
          <w:rFonts w:hint="eastAsia" w:ascii="宋体" w:hAnsi="宋体" w:cs="宋体"/>
        </w:rPr>
        <w:t xml:space="preserve">12.6.3</w:t>
      </w:r>
      <w:r>
        <w:rPr>
          <w:rFonts w:hint="eastAsia" w:ascii="宋体" w:hAnsi="宋体" w:cs="宋体"/>
        </w:rPr>
        <w:t xml:space="preserve">类似业绩一览表；</w:t>
      </w:r>
      <w:r/>
    </w:p>
    <w:p>
      <w:pPr>
        <w:ind w:firstLine="420"/>
        <w:spacing w:line="360" w:lineRule="auto"/>
        <w:rPr>
          <w:rFonts w:ascii="宋体" w:hAnsi="宋体" w:cs="宋体"/>
        </w:rPr>
      </w:pPr>
      <w:r>
        <w:rPr>
          <w:rFonts w:hint="eastAsia" w:ascii="宋体" w:hAnsi="宋体" w:cs="宋体"/>
        </w:rPr>
        <w:t xml:space="preserve">12.6.4</w:t>
      </w:r>
      <w:r>
        <w:rPr>
          <w:rFonts w:hint="eastAsia" w:ascii="宋体" w:hAnsi="宋体" w:cs="宋体"/>
          <w:szCs w:val="21"/>
        </w:rPr>
        <w:t xml:space="preserve">采购需求及评分标准中所涉及到的其他材料</w:t>
      </w:r>
      <w:r>
        <w:rPr>
          <w:rFonts w:hint="eastAsia" w:ascii="宋体" w:hAnsi="宋体" w:cs="宋体"/>
        </w:rPr>
        <w:t xml:space="preserve">；</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价格折扣文件格式（本项目专门面向中小企业采购，不涉及价格折扣）</w:t>
      </w:r>
      <w:r/>
    </w:p>
    <w:p>
      <w:pPr>
        <w:pStyle w:val="968"/>
        <w:ind w:firstLine="430"/>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12.</w:t>
      </w:r>
      <w:r>
        <w:rPr>
          <w:rFonts w:hint="eastAsia" w:ascii="宋体" w:hAnsi="宋体" w:cs="宋体"/>
          <w:b/>
          <w:bCs/>
          <w:szCs w:val="21"/>
          <w:lang w:val="en-US"/>
        </w:rPr>
        <w:t xml:space="preserve">4</w:t>
      </w:r>
      <w:r>
        <w:rPr>
          <w:rFonts w:hint="eastAsia" w:ascii="宋体" w:hAnsi="宋体" w:cs="宋体"/>
          <w:b/>
          <w:bCs/>
          <w:szCs w:val="21"/>
        </w:rPr>
        <w:t xml:space="preserve">.1-12.</w:t>
      </w:r>
      <w:r>
        <w:rPr>
          <w:rFonts w:hint="eastAsia" w:ascii="宋体" w:hAnsi="宋体" w:cs="宋体"/>
          <w:b/>
          <w:bCs/>
          <w:szCs w:val="21"/>
          <w:lang w:val="en-US"/>
        </w:rPr>
        <w:t xml:space="preserve">4</w:t>
      </w:r>
      <w:r>
        <w:rPr>
          <w:rFonts w:hint="eastAsia" w:ascii="宋体" w:hAnsi="宋体" w:cs="宋体"/>
          <w:b/>
          <w:bCs/>
          <w:szCs w:val="21"/>
        </w:rPr>
        <w:t xml:space="preserve">.</w:t>
      </w:r>
      <w:r>
        <w:rPr>
          <w:rFonts w:hint="eastAsia" w:ascii="宋体" w:hAnsi="宋体" w:cs="宋体"/>
          <w:b/>
          <w:bCs/>
          <w:szCs w:val="21"/>
          <w:lang w:val="en-US"/>
        </w:rPr>
        <w:t xml:space="preserve">3</w:t>
      </w:r>
      <w:r>
        <w:rPr>
          <w:rFonts w:hint="eastAsia" w:ascii="宋体" w:hAnsi="宋体" w:cs="宋体"/>
          <w:b/>
          <w:bCs/>
          <w:szCs w:val="21"/>
        </w:rPr>
        <w:t xml:space="preserve">为资格审查要求提供的材料，是作为对供应商资格审查、质疑身份认定的依据。否则，投标文件将被认定为不符合资格审查要求。</w:t>
      </w:r>
      <w:r/>
    </w:p>
    <w:p>
      <w:pPr>
        <w:pStyle w:val="968"/>
        <w:ind w:firstLine="43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hint="eastAsia" w:ascii="宋体" w:hAnsi="宋体" w:cs="宋体"/>
          <w:b/>
          <w:bCs/>
          <w:szCs w:val="21"/>
        </w:rPr>
        <w:t xml:space="preserve">1</w:t>
      </w:r>
      <w:r>
        <w:rPr>
          <w:rFonts w:hint="eastAsia" w:ascii="宋体" w:hAnsi="宋体" w:cs="宋体"/>
          <w:b/>
          <w:bCs/>
          <w:szCs w:val="21"/>
          <w:lang w:val="en-US"/>
        </w:rPr>
        <w:t xml:space="preserve">2</w:t>
      </w:r>
      <w:r>
        <w:rPr>
          <w:rFonts w:hint="eastAsia" w:ascii="宋体" w:hAnsi="宋体" w:cs="宋体"/>
          <w:b/>
          <w:bCs/>
          <w:szCs w:val="21"/>
        </w:rPr>
        <w:t xml:space="preserve">.5.1-1</w:t>
      </w:r>
      <w:r>
        <w:rPr>
          <w:rFonts w:hint="eastAsia" w:ascii="宋体" w:hAnsi="宋体" w:cs="宋体"/>
          <w:b/>
          <w:bCs/>
          <w:szCs w:val="21"/>
          <w:lang w:val="en-US"/>
        </w:rPr>
        <w:t xml:space="preserve">2</w:t>
      </w:r>
      <w:r>
        <w:rPr>
          <w:rFonts w:hint="eastAsia" w:ascii="宋体" w:hAnsi="宋体" w:cs="宋体"/>
          <w:b/>
          <w:bCs/>
          <w:szCs w:val="21"/>
        </w:rPr>
        <w:t xml:space="preserve">.5.</w:t>
      </w:r>
      <w:r>
        <w:rPr>
          <w:rFonts w:hint="eastAsia" w:ascii="宋体" w:hAnsi="宋体" w:cs="宋体"/>
          <w:b/>
          <w:bCs/>
          <w:szCs w:val="21"/>
          <w:lang w:val="en-US"/>
        </w:rPr>
        <w:t xml:space="preserve">7</w:t>
      </w:r>
      <w:r>
        <w:rPr>
          <w:rFonts w:hint="eastAsia" w:ascii="宋体" w:hAnsi="宋体" w:cs="宋体"/>
          <w:b/>
          <w:bCs/>
          <w:szCs w:val="21"/>
        </w:rPr>
        <w:t xml:space="preserve">为符合性审查须提供的资料。否则，投标文件将被认定为未实质性响应。</w:t>
      </w:r>
      <w:r/>
    </w:p>
    <w:p>
      <w:pPr>
        <w:pStyle w:val="968"/>
        <w:ind w:firstLine="430"/>
        <w:spacing w:line="360" w:lineRule="auto"/>
        <w:rPr>
          <w:rFonts w:ascii="宋体" w:hAnsi="宋体" w:cs="宋体"/>
          <w:szCs w:val="21"/>
        </w:rPr>
      </w:pPr>
      <w:r>
        <w:rPr>
          <w:rFonts w:hint="eastAsia" w:ascii="宋体" w:hAnsi="宋体" w:cs="宋体"/>
          <w:b/>
          <w:szCs w:val="21"/>
        </w:rPr>
        <w:t xml:space="preserve">（</w:t>
      </w:r>
      <w:r>
        <w:rPr>
          <w:rFonts w:hint="eastAsia" w:ascii="宋体" w:hAnsi="宋体" w:cs="宋体"/>
          <w:b/>
          <w:szCs w:val="21"/>
        </w:rPr>
        <w:t xml:space="preserve">3</w:t>
      </w:r>
      <w:r>
        <w:rPr>
          <w:rFonts w:hint="eastAsia" w:ascii="宋体" w:hAnsi="宋体" w:cs="宋体"/>
          <w:b/>
          <w:szCs w:val="21"/>
        </w:rPr>
        <w:t xml:space="preserve">）“</w:t>
      </w:r>
      <w:r>
        <w:rPr>
          <w:rFonts w:hint="eastAsia" w:ascii="宋体" w:hAnsi="宋体" w:cs="宋体"/>
          <w:b/>
          <w:bCs/>
          <w:szCs w:val="21"/>
        </w:rPr>
        <w:t xml:space="preserve">12.1</w:t>
      </w:r>
      <w:r>
        <w:rPr>
          <w:rFonts w:hint="eastAsia" w:ascii="宋体" w:hAnsi="宋体" w:cs="宋体"/>
          <w:b/>
          <w:bCs/>
          <w:szCs w:val="21"/>
        </w:rPr>
        <w:t xml:space="preserve">、</w:t>
      </w:r>
      <w:r>
        <w:rPr>
          <w:rFonts w:hint="eastAsia" w:ascii="宋体" w:hAnsi="宋体" w:cs="宋体"/>
          <w:b/>
          <w:szCs w:val="21"/>
          <w:lang w:val="en-US"/>
        </w:rPr>
        <w:t xml:space="preserve">12.4</w:t>
      </w:r>
      <w:r>
        <w:rPr>
          <w:rFonts w:hint="eastAsia" w:ascii="宋体" w:hAnsi="宋体" w:cs="宋体"/>
          <w:b/>
          <w:szCs w:val="21"/>
        </w:rPr>
        <w:t xml:space="preserve">-1</w:t>
      </w:r>
      <w:r>
        <w:rPr>
          <w:rFonts w:hint="eastAsia" w:ascii="宋体" w:hAnsi="宋体" w:cs="宋体"/>
          <w:b/>
          <w:szCs w:val="21"/>
          <w:lang w:val="en-US"/>
        </w:rPr>
        <w:t xml:space="preserve">2.7</w:t>
      </w:r>
      <w:r>
        <w:rPr>
          <w:rFonts w:hint="eastAsia" w:ascii="宋体" w:hAnsi="宋体" w:cs="宋体"/>
          <w:b/>
          <w:szCs w:val="21"/>
        </w:rPr>
        <w:t xml:space="preserve">”中不得出现投标总报价。</w:t>
      </w:r>
      <w:r>
        <w:rPr>
          <w:rFonts w:hint="eastAsia" w:ascii="宋体" w:hAnsi="宋体" w:cs="宋体"/>
          <w:szCs w:val="21"/>
        </w:rPr>
        <w:t xml:space="preserve">投标人所提交的资料的完整与否，将直接影响投标人的评分。</w:t>
      </w:r>
      <w:r/>
    </w:p>
    <w:p>
      <w:pPr>
        <w:pStyle w:val="968"/>
        <w:ind w:firstLine="430"/>
        <w:spacing w:line="360" w:lineRule="auto"/>
        <w:rPr>
          <w:rFonts w:ascii="宋体" w:hAnsi="宋体" w:cs="宋体"/>
          <w:b/>
          <w:bCs/>
          <w:szCs w:val="21"/>
        </w:rPr>
      </w:pPr>
      <w:r>
        <w:rPr>
          <w:rFonts w:hint="eastAsia" w:ascii="宋体" w:hAnsi="宋体" w:cs="宋体"/>
          <w:b/>
          <w:szCs w:val="21"/>
        </w:rPr>
        <w:t xml:space="preserve">（</w:t>
      </w:r>
      <w:r>
        <w:rPr>
          <w:rFonts w:hint="eastAsia" w:ascii="宋体" w:hAnsi="宋体" w:cs="宋体"/>
          <w:b/>
          <w:szCs w:val="21"/>
        </w:rPr>
        <w:t xml:space="preserve">4</w:t>
      </w:r>
      <w:r>
        <w:rPr>
          <w:rFonts w:hint="eastAsia" w:ascii="宋体" w:hAnsi="宋体" w:cs="宋体"/>
          <w:b/>
          <w:szCs w:val="21"/>
        </w:rPr>
        <w:t xml:space="preserve">）制作电子投标文件时必须与投标文件制作软件目录一一对应，将相关资料上传至相应模块。</w:t>
      </w:r>
      <w:r/>
    </w:p>
    <w:p>
      <w:pPr>
        <w:pStyle w:val="968"/>
        <w:ind w:firstLine="430"/>
        <w:spacing w:line="360" w:lineRule="auto"/>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5</w:t>
      </w:r>
      <w:r>
        <w:rPr>
          <w:rFonts w:hint="eastAsia" w:ascii="宋体" w:hAnsi="宋体" w:cs="宋体"/>
          <w:b/>
          <w:szCs w:val="21"/>
        </w:rPr>
        <w:t xml:space="preserve">）开评标过程中如有问题采购代理机构工作人员会及时通过报名时在投标确认函模块留存</w:t>
      </w:r>
      <w:r>
        <w:rPr>
          <w:rFonts w:hint="eastAsia" w:ascii="宋体" w:hAnsi="宋体" w:cs="宋体"/>
          <w:b/>
          <w:szCs w:val="21"/>
        </w:rPr>
        <w:t xml:space="preserve">的手机号与供应商联系。此号码在开标截止之前可修改，以投标确认函保存的最新号码为准，请供应商确保该手机号开评标当日通讯畅通，否则导致的对供应商不利的后果由供应商自</w:t>
      </w:r>
      <w:r>
        <w:rPr>
          <w:rFonts w:hint="eastAsia" w:ascii="宋体" w:hAnsi="宋体" w:cs="宋体"/>
          <w:b/>
          <w:szCs w:val="21"/>
        </w:rPr>
        <w:t xml:space="preserve">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w:t>
      </w:r>
      <w:r>
        <w:rPr>
          <w:rFonts w:hint="eastAsia" w:ascii="宋体" w:hAnsi="宋体" w:cs="宋体"/>
          <w:b/>
          <w:bCs/>
          <w:szCs w:val="21"/>
          <w:lang w:val="zh-CN"/>
        </w:rPr>
        <w:t xml:space="preserve">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cs="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w:t>
      </w:r>
      <w:r>
        <w:rPr>
          <w:rFonts w:hint="eastAsia" w:ascii="宋体" w:hAnsi="宋体" w:cs="宋体"/>
          <w:szCs w:val="21"/>
          <w:lang w:val="zh-CN"/>
        </w:rPr>
        <w:t xml:space="preserve">《开标一览表》为在开标仪式上唱标的内容，要求按格式填写，统一规范，不得自行增减内容。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w:t>
      </w:r>
      <w:r>
        <w:rPr>
          <w:rFonts w:hint="eastAsia" w:ascii="宋体" w:hAnsi="宋体" w:cs="宋体"/>
          <w:b/>
          <w:bCs/>
          <w:szCs w:val="21"/>
          <w:lang w:val="zh-CN"/>
        </w:rPr>
        <w:t xml:space="preserve">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w:t>
      </w:r>
      <w:r>
        <w:rPr>
          <w:rFonts w:hint="eastAsia" w:ascii="宋体" w:hAnsi="宋体" w:cs="宋体"/>
          <w:szCs w:val="21"/>
          <w:lang w:val="zh-CN"/>
        </w:rPr>
        <w:t xml:space="preserve">投标人应按《报价明细表》中的全部服务内容的每一单项计算并填写单价和总价，并由企业法定代表人或委托代理人签署。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w:t>
      </w:r>
      <w:r>
        <w:rPr>
          <w:rFonts w:hint="eastAsia" w:ascii="宋体" w:hAnsi="宋体" w:cs="宋体"/>
          <w:szCs w:val="21"/>
          <w:lang w:val="zh-CN"/>
        </w:rPr>
        <w:t xml:space="preserve">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w:t>
      </w:r>
      <w:r>
        <w:rPr>
          <w:rFonts w:hint="eastAsia" w:ascii="宋体" w:hAnsi="宋体" w:cs="宋体"/>
          <w:szCs w:val="21"/>
          <w:lang w:val="zh-CN"/>
        </w:rPr>
        <w:t xml:space="preserve">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w:t>
      </w:r>
      <w:r>
        <w:rPr>
          <w:rFonts w:hint="eastAsia" w:ascii="宋体" w:hAnsi="宋体" w:cs="宋体"/>
          <w:szCs w:val="21"/>
          <w:lang w:val="zh-CN"/>
        </w:rPr>
        <w:t xml:space="preserve">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w:t>
      </w:r>
      <w:r>
        <w:rPr>
          <w:rFonts w:hint="eastAsia" w:ascii="宋体" w:hAnsi="宋体" w:cs="宋体"/>
          <w:b/>
          <w:bCs/>
          <w:szCs w:val="21"/>
          <w:lang w:val="zh-CN"/>
        </w:rPr>
        <w:t xml:space="preserve">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15.1 </w:t>
      </w:r>
      <w:r>
        <w:rPr>
          <w:rFonts w:hint="eastAsia" w:ascii="宋体" w:hAnsi="宋体" w:cs="宋体"/>
          <w:szCs w:val="21"/>
          <w:lang w:val="zh-CN"/>
        </w:rPr>
        <w:t xml:space="preserve">投标人应向招标代理机构提交前附表中规定的投标保证金。</w:t>
      </w:r>
      <w:r/>
    </w:p>
    <w:p>
      <w:pPr>
        <w:ind w:firstLine="420"/>
        <w:spacing w:line="360" w:lineRule="auto"/>
        <w:rPr>
          <w:rFonts w:ascii="宋体" w:hAnsi="宋体" w:cs="宋体"/>
        </w:rPr>
      </w:pPr>
      <w:r>
        <w:rPr>
          <w:rFonts w:hint="eastAsia" w:ascii="宋体" w:hAnsi="宋体" w:cs="宋体"/>
        </w:rPr>
        <w:t xml:space="preserve">15.2</w:t>
      </w:r>
      <w:r>
        <w:rPr>
          <w:rFonts w:hint="eastAsia" w:ascii="宋体" w:hAnsi="宋体" w:cs="宋体"/>
        </w:rPr>
        <w:t xml:space="preserve">投标保证金退款方式：</w:t>
      </w:r>
      <w:r/>
    </w:p>
    <w:p>
      <w:pPr>
        <w:ind w:firstLine="420"/>
        <w:spacing w:line="360" w:lineRule="auto"/>
        <w:rPr>
          <w:rFonts w:ascii="宋体" w:hAnsi="宋体" w:cs="宋体"/>
        </w:rPr>
      </w:pPr>
      <w:r>
        <w:rPr>
          <w:rFonts w:hint="eastAsia" w:ascii="宋体" w:hAnsi="宋体" w:cs="宋体"/>
        </w:rPr>
        <w:t xml:space="preserve">15.2.1</w:t>
      </w:r>
      <w:r>
        <w:rPr>
          <w:rFonts w:hint="eastAsia" w:ascii="宋体" w:hAnsi="宋体" w:cs="宋体"/>
        </w:rPr>
        <w:t xml:space="preserve">未中标（成交）供应商的投标（响应）保证金，由代理机构在评审、谈判或磋商活动结束后，当场退还银行本票或汇票。</w:t>
      </w:r>
      <w:r/>
    </w:p>
    <w:p>
      <w:pPr>
        <w:ind w:firstLine="420"/>
        <w:spacing w:line="360" w:lineRule="auto"/>
        <w:rPr>
          <w:rFonts w:ascii="宋体" w:hAnsi="宋体" w:cs="宋体"/>
        </w:rPr>
      </w:pPr>
      <w:r>
        <w:rPr>
          <w:rFonts w:hint="eastAsia" w:ascii="宋体" w:hAnsi="宋体" w:cs="宋体"/>
        </w:rPr>
        <w:t xml:space="preserve">15.2.2</w:t>
      </w:r>
      <w:r>
        <w:rPr>
          <w:rFonts w:hint="eastAsia" w:ascii="宋体" w:hAnsi="宋体" w:cs="宋体"/>
        </w:rPr>
        <w:t xml:space="preserve">预中标（成交）供应商的投标（响应）保证金，由代理机构在评审、谈判或磋商活动结束后解存投标保证金专户，并在政府采购合同签订之日起</w:t>
      </w:r>
      <w:r>
        <w:rPr>
          <w:rFonts w:hint="eastAsia" w:ascii="宋体" w:hAnsi="宋体" w:cs="宋体"/>
        </w:rPr>
        <w:t xml:space="preserve">5</w:t>
      </w:r>
      <w:r>
        <w:rPr>
          <w:rFonts w:hint="eastAsia" w:ascii="宋体" w:hAnsi="宋体" w:cs="宋体"/>
        </w:rPr>
        <w:t xml:space="preserve">个工作日内退还中标（成交）供应商（中标或中标单位在办理退还保证金事宜时需向招标代理机构提供签订备案生效的合同、原始收据和账户信息方可办理退还事宜，因供应商因自身原因耽搁退付，造成退付时间超过</w:t>
      </w:r>
      <w:r>
        <w:rPr>
          <w:rFonts w:hint="eastAsia" w:ascii="宋体" w:hAnsi="宋体" w:cs="宋体"/>
        </w:rPr>
        <w:t xml:space="preserve">5</w:t>
      </w:r>
      <w:r>
        <w:rPr>
          <w:rFonts w:hint="eastAsia" w:ascii="宋体" w:hAnsi="宋体" w:cs="宋体"/>
        </w:rPr>
        <w:t xml:space="preserve">个工作日的，采购代理机构不承担</w:t>
      </w:r>
      <w:r>
        <w:rPr>
          <w:rFonts w:hint="eastAsia" w:ascii="宋体" w:hAnsi="宋体" w:cs="宋体"/>
        </w:rPr>
        <w:t xml:space="preserve">延后退付责任。）。</w:t>
      </w:r>
      <w:r/>
    </w:p>
    <w:p>
      <w:pPr>
        <w:ind w:firstLine="502"/>
        <w:spacing w:line="360" w:lineRule="auto"/>
        <w:rPr>
          <w:rFonts w:ascii="宋体" w:hAnsi="宋体" w:cs="宋体"/>
        </w:rPr>
      </w:pPr>
      <w:r>
        <w:rPr>
          <w:rFonts w:hint="eastAsia" w:ascii="宋体" w:hAnsi="宋体" w:cs="宋体"/>
        </w:rPr>
        <w:t xml:space="preserve">15.3</w:t>
      </w:r>
      <w:r>
        <w:rPr>
          <w:rFonts w:hint="eastAsia" w:ascii="宋体" w:hAnsi="宋体" w:cs="宋体"/>
        </w:rPr>
        <w:t xml:space="preserve">发生下列情况之一，投标保证金将被没收：</w:t>
      </w:r>
      <w:r/>
    </w:p>
    <w:p>
      <w:pPr>
        <w:ind w:firstLine="502"/>
        <w:spacing w:line="360" w:lineRule="auto"/>
        <w:rPr>
          <w:rFonts w:ascii="宋体" w:hAnsi="宋体" w:cs="宋体"/>
        </w:rPr>
      </w:pPr>
      <w:r>
        <w:rPr>
          <w:rFonts w:hint="eastAsia" w:ascii="宋体" w:hAnsi="宋体" w:cs="宋体"/>
        </w:rPr>
        <w:t xml:space="preserve">15.3.1</w:t>
      </w:r>
      <w:r>
        <w:rPr>
          <w:rFonts w:hint="eastAsia" w:ascii="宋体" w:hAnsi="宋体" w:cs="宋体"/>
        </w:rPr>
        <w:t xml:space="preserve">在投标有效期内，投标单位撤回其投标文件的；</w:t>
      </w:r>
      <w:r/>
    </w:p>
    <w:p>
      <w:pPr>
        <w:ind w:firstLine="502"/>
        <w:spacing w:line="360" w:lineRule="auto"/>
        <w:rPr>
          <w:rFonts w:ascii="宋体" w:hAnsi="宋体" w:cs="宋体"/>
        </w:rPr>
      </w:pPr>
      <w:r>
        <w:rPr>
          <w:rFonts w:hint="eastAsia" w:ascii="宋体" w:hAnsi="宋体" w:cs="宋体"/>
        </w:rPr>
        <w:t xml:space="preserve">15.3.2 </w:t>
      </w:r>
      <w:r>
        <w:rPr>
          <w:rFonts w:hint="eastAsia" w:ascii="宋体" w:hAnsi="宋体" w:cs="宋体"/>
        </w:rPr>
        <w:t xml:space="preserve">中标单位无正当理由不按本须知相关条款规定与采购单位签订合同的；</w:t>
      </w:r>
      <w:r/>
    </w:p>
    <w:p>
      <w:pPr>
        <w:ind w:firstLine="502"/>
        <w:spacing w:line="360" w:lineRule="auto"/>
        <w:rPr>
          <w:rFonts w:ascii="宋体" w:hAnsi="宋体" w:cs="宋体"/>
        </w:rPr>
      </w:pPr>
      <w:r>
        <w:rPr>
          <w:rFonts w:hint="eastAsia" w:ascii="宋体" w:hAnsi="宋体" w:cs="宋体"/>
        </w:rPr>
        <w:t xml:space="preserve">15.3.3 </w:t>
      </w:r>
      <w:r>
        <w:rPr>
          <w:rFonts w:hint="eastAsia" w:ascii="宋体" w:hAnsi="宋体" w:cs="宋体"/>
        </w:rPr>
        <w:t xml:space="preserve">中标方不按本须知相关条款规定缴付中标服务费的；</w:t>
      </w:r>
      <w:r/>
    </w:p>
    <w:p>
      <w:pPr>
        <w:ind w:firstLine="502"/>
        <w:spacing w:line="360" w:lineRule="auto"/>
        <w:rPr>
          <w:rFonts w:ascii="宋体" w:hAnsi="宋体" w:cs="宋体"/>
        </w:rPr>
      </w:pPr>
      <w:r>
        <w:rPr>
          <w:rFonts w:hint="eastAsia" w:ascii="宋体" w:hAnsi="宋体" w:cs="宋体"/>
        </w:rPr>
        <w:t xml:space="preserve">15.3.4 </w:t>
      </w:r>
      <w:r>
        <w:rPr>
          <w:rFonts w:hint="eastAsia" w:ascii="宋体" w:hAnsi="宋体" w:cs="宋体"/>
        </w:rPr>
        <w:t xml:space="preserve">投标单位在投标过程中有违反有关法律法规的行为。</w:t>
      </w:r>
      <w:r/>
    </w:p>
    <w:p>
      <w:pPr>
        <w:spacing w:line="360" w:lineRule="auto"/>
        <w:rPr>
          <w:rFonts w:ascii="宋体" w:hAnsi="宋体" w:cs="宋体"/>
          <w:b/>
          <w:bCs/>
          <w:szCs w:val="21"/>
          <w:lang w:val="zh-CN"/>
        </w:rPr>
      </w:pPr>
      <w:r>
        <w:rPr>
          <w:rFonts w:hint="eastAsia" w:ascii="宋体" w:hAnsi="宋体" w:cs="宋体"/>
          <w:b/>
          <w:bCs/>
          <w:szCs w:val="21"/>
          <w:lang w:val="zh-CN"/>
        </w:rPr>
        <w:t xml:space="preserve">16. </w:t>
      </w:r>
      <w:r>
        <w:rPr>
          <w:rFonts w:hint="eastAsia" w:ascii="宋体" w:hAnsi="宋体" w:cs="宋体"/>
          <w:b/>
          <w:bCs/>
          <w:szCs w:val="21"/>
          <w:lang w:val="zh-CN"/>
        </w:rPr>
        <w:t xml:space="preserve">投标文件的有效期</w:t>
      </w:r>
      <w:r/>
    </w:p>
    <w:p>
      <w:pPr>
        <w:ind w:firstLine="502"/>
        <w:spacing w:line="360" w:lineRule="auto"/>
        <w:rPr>
          <w:rFonts w:ascii="宋体" w:hAnsi="宋体" w:cs="宋体"/>
          <w:szCs w:val="21"/>
          <w:lang w:val="zh-CN"/>
        </w:rPr>
      </w:pPr>
      <w:r>
        <w:rPr>
          <w:rFonts w:hint="eastAsia" w:ascii="宋体" w:hAnsi="宋体" w:cs="宋体"/>
          <w:szCs w:val="21"/>
          <w:lang w:val="zh-CN"/>
        </w:rPr>
        <w:t xml:space="preserve">16.1</w:t>
      </w:r>
      <w:r>
        <w:rPr>
          <w:rFonts w:hint="eastAsia" w:ascii="宋体" w:hAnsi="宋体" w:cs="宋体"/>
          <w:szCs w:val="21"/>
          <w:lang w:val="zh-CN"/>
        </w:rPr>
        <w:t xml:space="preserve">自开标日起</w:t>
      </w:r>
      <w:r>
        <w:rPr>
          <w:rFonts w:hint="eastAsia" w:ascii="宋体" w:hAnsi="宋体" w:cs="宋体"/>
          <w:szCs w:val="21"/>
          <w:lang w:val="zh-CN"/>
        </w:rPr>
        <w:t xml:space="preserve">60</w:t>
      </w:r>
      <w:r>
        <w:rPr>
          <w:rFonts w:hint="eastAsia" w:ascii="宋体" w:hAnsi="宋体" w:cs="宋体"/>
          <w:szCs w:val="21"/>
          <w:lang w:val="zh-CN"/>
        </w:rPr>
        <w:t xml:space="preserve">天内，投标书应保持有效。有效期短于这个规定期限的投标文件，将被拒绝。</w:t>
      </w:r>
      <w:r/>
    </w:p>
    <w:p>
      <w:pPr>
        <w:ind w:firstLine="502"/>
        <w:spacing w:line="360" w:lineRule="auto"/>
        <w:rPr>
          <w:rFonts w:ascii="宋体" w:hAnsi="宋体" w:cs="宋体"/>
          <w:szCs w:val="21"/>
          <w:lang w:val="zh-CN"/>
        </w:rPr>
      </w:pPr>
      <w:r>
        <w:rPr>
          <w:rFonts w:hint="eastAsia" w:ascii="宋体" w:hAnsi="宋体" w:cs="宋体"/>
          <w:szCs w:val="21"/>
          <w:lang w:val="zh-CN"/>
        </w:rPr>
        <w:t xml:space="preserve">16.2</w:t>
      </w:r>
      <w:r>
        <w:rPr>
          <w:rFonts w:hint="eastAsia" w:ascii="宋体" w:hAnsi="宋体" w:cs="宋体"/>
          <w:szCs w:val="21"/>
          <w:lang w:val="zh-CN"/>
        </w:rPr>
        <w:t xml:space="preserve">在特殊情况下，招标代理机构可与投标人协商延长投标书的有效期。这种要求和答复都应以书面、传真、或电报的形式进行。同意延长有效期的投标人不能修改投标文件，按本须知第</w:t>
      </w:r>
      <w:r>
        <w:rPr>
          <w:rFonts w:hint="eastAsia" w:ascii="宋体" w:hAnsi="宋体" w:cs="宋体"/>
          <w:szCs w:val="21"/>
          <w:lang w:val="zh-CN"/>
        </w:rPr>
        <w:t xml:space="preserve">15</w:t>
      </w:r>
      <w:r>
        <w:rPr>
          <w:rFonts w:hint="eastAsia" w:ascii="宋体" w:hAnsi="宋体" w:cs="宋体"/>
          <w:szCs w:val="21"/>
          <w:lang w:val="zh-CN"/>
        </w:rPr>
        <w:t xml:space="preserve">条规定的投标保证金的有效期也相应延长。拒绝接受延期要求的投标人的投标将被拒绝，但投标保证金不会被没收。</w:t>
      </w:r>
      <w:r/>
    </w:p>
    <w:p>
      <w:pPr>
        <w:pStyle w:val="968"/>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17.1</w:t>
      </w:r>
      <w:r>
        <w:rPr>
          <w:rFonts w:hint="eastAsia" w:ascii="宋体" w:hAnsi="宋体" w:cs="宋体"/>
          <w:szCs w:val="21"/>
          <w:lang w:val="en-US"/>
        </w:rPr>
        <w:t xml:space="preserve">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17.2</w:t>
      </w:r>
      <w:r>
        <w:rPr>
          <w:rFonts w:hint="eastAsia" w:ascii="宋体" w:hAnsi="宋体" w:cs="宋体"/>
          <w:szCs w:val="21"/>
          <w:lang w:val="en-US"/>
        </w:rPr>
        <w:t xml:space="preserve">制作电子投标文件时，应按照招标文件要求加盖投标人电子公章。</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4" w:name="_Toc31150"/>
      <w:r/>
      <w:bookmarkStart w:id="45" w:name="_Toc25608"/>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4"/>
      <w:r/>
      <w:bookmarkEnd w:id="45"/>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68"/>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68"/>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w:t>
      </w:r>
      <w:r>
        <w:rPr>
          <w:rFonts w:hint="eastAsia" w:ascii="宋体" w:hAnsi="宋体" w:cs="宋体"/>
          <w:szCs w:val="21"/>
        </w:rPr>
        <w:t xml:space="preserve">投标人应当在投标截止时间前制作并上传电子投标文件。</w:t>
      </w:r>
      <w:r/>
    </w:p>
    <w:p>
      <w:pPr>
        <w:pStyle w:val="969"/>
        <w:jc w:val="left"/>
        <w:spacing w:line="360" w:lineRule="auto"/>
        <w:rPr>
          <w:rFonts w:ascii="宋体" w:hAnsi="宋体" w:eastAsia="宋体" w:cs="宋体"/>
          <w:sz w:val="21"/>
          <w:szCs w:val="21"/>
        </w:rPr>
      </w:pPr>
      <w:r>
        <w:rPr>
          <w:rFonts w:hint="eastAsia" w:ascii="宋体" w:hAnsi="宋体" w:eastAsia="宋体" w:cs="宋体"/>
          <w:sz w:val="21"/>
          <w:szCs w:val="21"/>
        </w:rPr>
        <w:t xml:space="preserve">18.2</w:t>
      </w:r>
      <w:r>
        <w:rPr>
          <w:rFonts w:hint="eastAsia" w:ascii="宋体" w:hAnsi="宋体" w:eastAsia="宋体" w:cs="宋体"/>
          <w:sz w:val="21"/>
          <w:szCs w:val="21"/>
        </w:rPr>
        <w:t xml:space="preserve">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w:t>
      </w:r>
      <w:r>
        <w:rPr>
          <w:rFonts w:hint="eastAsia" w:ascii="宋体" w:hAnsi="宋体" w:eastAsia="宋体" w:cs="宋体"/>
          <w:b/>
          <w:sz w:val="21"/>
          <w:szCs w:val="21"/>
        </w:rPr>
        <w:t xml:space="preserve">https://czju.suzhou.gov.cn/zfcg/html/content/20231220161910031.shtml</w:t>
      </w:r>
      <w:r>
        <w:rPr>
          <w:rFonts w:hint="eastAsia" w:ascii="宋体" w:hAnsi="宋体" w:eastAsia="宋体" w:cs="宋体"/>
          <w:b/>
          <w:sz w:val="21"/>
          <w:szCs w:val="21"/>
        </w:rPr>
        <w:t xml:space="preserve">）</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w:t>
      </w:r>
      <w:r>
        <w:rPr>
          <w:rFonts w:hint="eastAsia" w:ascii="宋体" w:hAnsi="宋体" w:cs="宋体"/>
          <w:b/>
          <w:bCs/>
          <w:szCs w:val="21"/>
          <w:lang w:val="zh-CN"/>
        </w:rPr>
        <w:t xml:space="preserve">投标截止时间</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19.1</w:t>
      </w:r>
      <w:r>
        <w:rPr>
          <w:rFonts w:hint="eastAsia" w:ascii="宋体" w:hAnsi="宋体" w:cs="宋体"/>
          <w:szCs w:val="21"/>
          <w:lang w:val="en-US"/>
        </w:rPr>
        <w:t xml:space="preserve">投标人应当在招标文件要求投标文件网上提交截止时间前，将投标文件完成提交（上传）。逾期提交（上传）的投标文件，采购人和采购代理机构拒绝</w:t>
      </w:r>
      <w:r>
        <w:rPr>
          <w:rFonts w:hint="eastAsia" w:ascii="宋体" w:hAnsi="宋体" w:cs="宋体"/>
          <w:szCs w:val="21"/>
          <w:lang w:val="en-US"/>
        </w:rPr>
        <w:t xml:space="preserve">接收。</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19.2</w:t>
      </w:r>
      <w:r>
        <w:rPr>
          <w:rFonts w:hint="eastAsia" w:ascii="宋体" w:hAnsi="宋体" w:cs="宋体"/>
          <w:szCs w:val="21"/>
          <w:lang w:val="en-US"/>
        </w:rPr>
        <w:t xml:space="preserve">采购人和采购代理机构推迟投标截止时间时，将按本须知规定的更正公告的方式对外发布。在这种情况下，采购人、采购代理机构和投标人的权利和义务将受到新的截止期的约束。</w:t>
      </w:r>
      <w:r/>
    </w:p>
    <w:p>
      <w:pPr>
        <w:pStyle w:val="968"/>
        <w:ind w:firstLine="420"/>
        <w:spacing w:line="360" w:lineRule="auto"/>
        <w:rPr>
          <w:rFonts w:ascii="宋体" w:hAnsi="宋体" w:cs="宋体"/>
          <w:szCs w:val="21"/>
        </w:rPr>
      </w:pPr>
      <w:r>
        <w:rPr>
          <w:rFonts w:hint="eastAsia" w:ascii="宋体" w:hAnsi="宋体" w:cs="宋体"/>
          <w:szCs w:val="21"/>
          <w:lang w:val="en-US"/>
        </w:rPr>
        <w:t xml:space="preserve">19.3</w:t>
      </w:r>
      <w:r>
        <w:rPr>
          <w:rFonts w:hint="eastAsia" w:ascii="宋体" w:hAnsi="宋体" w:cs="宋体"/>
          <w:szCs w:val="21"/>
          <w:lang w:val="en-US"/>
        </w:rPr>
        <w:t xml:space="preserve">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投标人在投标文件网上提交截止时间前，可以对其电子投标文件进行补充、修改，具体操作方法见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。在投标文件网上提交截止时间之后，投标人不得对其电子投标文件作任何修改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投标人在投标文件网上提交截止时间前，可以撤回其电子投标文件，具体操作方法见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 </w:t>
      </w:r>
      <w:r>
        <w:rPr>
          <w:rFonts w:hint="eastAsia" w:ascii="宋体" w:hAnsi="宋体" w:cs="宋体"/>
          <w:b/>
          <w:bCs/>
          <w:szCs w:val="21"/>
          <w:lang w:val="zh-CN"/>
        </w:rPr>
        <w:t xml:space="preserve">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w:t>
      </w:r>
      <w:r>
        <w:rPr>
          <w:rFonts w:hint="eastAsia" w:ascii="宋体" w:hAnsi="宋体" w:cs="宋体"/>
          <w:b/>
          <w:bCs/>
          <w:szCs w:val="21"/>
          <w:lang w:val="zh-CN"/>
        </w:rPr>
        <w:t xml:space="preserve">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w:t>
      </w:r>
      <w:r>
        <w:rPr>
          <w:rFonts w:hint="eastAsia" w:ascii="宋体" w:hAnsi="宋体" w:cs="宋体"/>
          <w:szCs w:val="21"/>
          <w:lang w:val="zh-CN"/>
        </w:rPr>
        <w:t xml:space="preserve">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lang w:val="zh-CN"/>
        </w:rPr>
        <w:t xml:space="preserve">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68"/>
        <w:ind w:firstLine="420"/>
        <w:spacing w:line="360" w:lineRule="auto"/>
        <w:rPr>
          <w:rFonts w:ascii="宋体" w:hAnsi="宋体" w:cs="宋体"/>
          <w:szCs w:val="21"/>
        </w:rPr>
      </w:pPr>
      <w:r>
        <w:rPr>
          <w:rFonts w:hint="eastAsia" w:ascii="宋体" w:hAnsi="宋体" w:cs="宋体"/>
          <w:szCs w:val="21"/>
        </w:rPr>
        <w:t xml:space="preserve">21.3</w:t>
      </w:r>
      <w:r>
        <w:rPr>
          <w:rFonts w:hint="eastAsia" w:ascii="宋体" w:hAnsi="宋体" w:cs="宋体"/>
          <w:szCs w:val="21"/>
        </w:rPr>
        <w:t xml:space="preserve">资格审查</w:t>
      </w:r>
      <w:r/>
    </w:p>
    <w:p>
      <w:pPr>
        <w:pStyle w:val="968"/>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w:t>
      </w:r>
      <w:r>
        <w:rPr>
          <w:rFonts w:hint="eastAsia" w:ascii="宋体" w:hAnsi="宋体" w:cs="宋体"/>
          <w:szCs w:val="21"/>
        </w:rPr>
        <w:t xml:space="preserve">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w:t>
      </w:r>
      <w:r>
        <w:rPr>
          <w:rFonts w:hint="eastAsia" w:ascii="宋体" w:hAnsi="宋体" w:cs="宋体"/>
          <w:b/>
          <w:bCs/>
          <w:szCs w:val="21"/>
          <w:lang w:val="zh-CN"/>
        </w:rPr>
        <w:t xml:space="preserve">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w:t>
      </w:r>
      <w:r>
        <w:rPr>
          <w:rFonts w:hint="eastAsia" w:ascii="宋体" w:hAnsi="宋体" w:cs="宋体"/>
          <w:szCs w:val="21"/>
          <w:lang w:val="zh-CN"/>
        </w:rPr>
        <w:t xml:space="preserve">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w:t>
      </w:r>
      <w:r>
        <w:rPr>
          <w:rFonts w:hint="eastAsia" w:ascii="宋体" w:hAnsi="宋体" w:cs="宋体"/>
          <w:szCs w:val="21"/>
          <w:lang w:val="zh-CN"/>
        </w:rPr>
        <w:t xml:space="preserve">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w:t>
      </w:r>
      <w:r>
        <w:rPr>
          <w:rFonts w:hint="eastAsia" w:ascii="宋体" w:hAnsi="宋体" w:cs="宋体"/>
          <w:szCs w:val="21"/>
          <w:lang w:val="zh-CN"/>
        </w:rPr>
        <w:t xml:space="preserve">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w:t>
      </w:r>
      <w:r>
        <w:rPr>
          <w:rFonts w:hint="eastAsia" w:ascii="宋体" w:hAnsi="宋体" w:cs="宋体"/>
          <w:szCs w:val="21"/>
          <w:lang w:val="zh-CN"/>
        </w:rPr>
        <w:t xml:space="preserve">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w:t>
      </w:r>
      <w:r>
        <w:rPr>
          <w:rFonts w:hint="eastAsia" w:ascii="宋体" w:hAnsi="宋体" w:cs="宋体"/>
          <w:szCs w:val="21"/>
          <w:lang w:val="zh-CN"/>
        </w:rPr>
        <w:t xml:space="preserve">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w:t>
      </w:r>
      <w:r>
        <w:rPr>
          <w:rFonts w:hint="eastAsia" w:ascii="宋体" w:hAnsi="宋体" w:cs="宋体"/>
          <w:szCs w:val="21"/>
          <w:lang w:val="zh-CN"/>
        </w:rPr>
        <w:t xml:space="preserve">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w:t>
      </w:r>
      <w:r>
        <w:rPr>
          <w:rFonts w:hint="eastAsia" w:ascii="宋体" w:hAnsi="宋体" w:cs="宋体"/>
          <w:szCs w:val="21"/>
          <w:lang w:val="zh-CN"/>
        </w:rPr>
        <w:t xml:space="preserve">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w:t>
      </w:r>
      <w:r>
        <w:rPr>
          <w:rFonts w:hint="eastAsia" w:ascii="宋体" w:hAnsi="宋体" w:cs="宋体"/>
          <w:szCs w:val="21"/>
          <w:lang w:val="zh-CN"/>
        </w:rPr>
        <w:t xml:space="preserve">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w:t>
      </w:r>
      <w:r>
        <w:rPr>
          <w:rFonts w:hint="eastAsia" w:ascii="宋体" w:hAnsi="宋体" w:cs="宋体"/>
          <w:szCs w:val="21"/>
          <w:lang w:val="zh-CN"/>
        </w:rPr>
        <w:t xml:space="preserve">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w:t>
      </w:r>
      <w:r>
        <w:rPr>
          <w:rFonts w:hint="eastAsia" w:ascii="宋体" w:hAnsi="宋体" w:cs="宋体"/>
          <w:szCs w:val="21"/>
          <w:lang w:val="zh-CN"/>
        </w:rPr>
        <w:t xml:space="preserve">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w:t>
      </w:r>
      <w:r>
        <w:rPr>
          <w:rFonts w:hint="eastAsia" w:ascii="宋体" w:hAnsi="宋体" w:cs="宋体"/>
          <w:szCs w:val="21"/>
          <w:lang w:val="zh-CN"/>
        </w:rPr>
        <w:t xml:space="preserve">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w:t>
      </w:r>
      <w:r>
        <w:rPr>
          <w:rFonts w:hint="eastAsia" w:ascii="宋体" w:hAnsi="宋体" w:cs="宋体"/>
          <w:szCs w:val="21"/>
          <w:lang w:val="zh-CN"/>
        </w:rPr>
        <w:t xml:space="preserve">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w:t>
      </w:r>
      <w:r>
        <w:rPr>
          <w:rFonts w:hint="eastAsia" w:ascii="宋体" w:hAnsi="宋体" w:cs="宋体"/>
          <w:szCs w:val="21"/>
          <w:lang w:val="zh-CN"/>
        </w:rPr>
        <w:t xml:space="preserve">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w:t>
      </w:r>
      <w:r>
        <w:rPr>
          <w:rFonts w:hint="eastAsia" w:ascii="宋体" w:hAnsi="宋体" w:cs="宋体"/>
          <w:szCs w:val="21"/>
          <w:lang w:val="zh-CN"/>
        </w:rPr>
        <w:t xml:space="preserve">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w:t>
      </w:r>
      <w:r>
        <w:rPr>
          <w:rFonts w:hint="eastAsia" w:ascii="宋体" w:hAnsi="宋体" w:cs="宋体"/>
          <w:b/>
          <w:bCs/>
          <w:szCs w:val="21"/>
          <w:lang w:val="zh-CN"/>
        </w:rPr>
        <w:t xml:space="preserve">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w:t>
      </w:r>
      <w:r>
        <w:rPr>
          <w:rFonts w:hint="eastAsia" w:ascii="宋体" w:hAnsi="宋体" w:cs="宋体"/>
          <w:szCs w:val="21"/>
          <w:lang w:val="zh-CN"/>
        </w:rPr>
        <w:t xml:space="preserve">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w:t>
      </w:r>
      <w:r>
        <w:rPr>
          <w:rFonts w:hint="eastAsia" w:ascii="宋体" w:hAnsi="宋体" w:cs="宋体"/>
          <w:szCs w:val="21"/>
          <w:lang w:val="zh-CN"/>
        </w:rPr>
        <w:t xml:space="preserve">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w:t>
      </w:r>
      <w:r>
        <w:rPr>
          <w:rFonts w:hint="eastAsia" w:ascii="宋体" w:hAnsi="宋体" w:cs="宋体"/>
          <w:szCs w:val="21"/>
          <w:lang w:val="zh-CN"/>
        </w:rPr>
        <w:t xml:space="preserve">在评标</w:t>
      </w:r>
      <w:r>
        <w:rPr>
          <w:rFonts w:hint="eastAsia" w:ascii="宋体" w:hAnsi="宋体" w:cs="宋体"/>
          <w:szCs w:val="21"/>
          <w:lang w:val="zh-CN"/>
        </w:rPr>
        <w:t xml:space="preserve">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w:t>
      </w:r>
      <w:r>
        <w:rPr>
          <w:rFonts w:hint="eastAsia" w:ascii="宋体" w:hAnsi="宋体" w:cs="宋体"/>
          <w:b/>
          <w:bCs/>
          <w:szCs w:val="21"/>
          <w:lang w:val="zh-CN"/>
        </w:rPr>
        <w:t xml:space="preserve">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w:t>
      </w:r>
      <w:r>
        <w:rPr>
          <w:rFonts w:hint="eastAsia" w:ascii="宋体" w:hAnsi="宋体" w:cs="宋体"/>
          <w:b/>
          <w:szCs w:val="21"/>
          <w:lang w:val="zh-CN"/>
        </w:rPr>
        <w:t xml:space="preserve">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w:t>
      </w:r>
      <w:r>
        <w:rPr>
          <w:rFonts w:hint="eastAsia" w:ascii="宋体" w:hAnsi="宋体" w:cs="宋体"/>
          <w:b/>
          <w:szCs w:val="21"/>
          <w:lang w:val="zh-CN"/>
        </w:rPr>
        <w:t xml:space="preserve">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w:t>
      </w:r>
      <w:r>
        <w:rPr>
          <w:rFonts w:hint="eastAsia" w:ascii="宋体" w:hAnsi="宋体" w:cs="宋体"/>
          <w:b/>
          <w:szCs w:val="21"/>
          <w:lang w:val="zh-CN"/>
        </w:rPr>
        <w:t xml:space="preserve">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w:t>
      </w:r>
      <w:r>
        <w:rPr>
          <w:rFonts w:hint="eastAsia" w:ascii="宋体" w:hAnsi="宋体" w:cs="宋体"/>
          <w:b/>
          <w:szCs w:val="21"/>
          <w:lang w:val="zh-CN"/>
        </w:rPr>
        <w:t xml:space="preserve">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w:t>
      </w:r>
      <w:r>
        <w:rPr>
          <w:rFonts w:hint="eastAsia" w:ascii="宋体" w:hAnsi="宋体" w:cs="宋体"/>
          <w:b/>
          <w:szCs w:val="21"/>
          <w:lang w:val="zh-CN"/>
        </w:rPr>
        <w:t xml:space="preserve">投标人的报价是选择性的；</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24.1.6</w:t>
      </w:r>
      <w:r>
        <w:rPr>
          <w:rFonts w:hint="eastAsia" w:ascii="宋体" w:hAnsi="宋体" w:cs="宋体"/>
          <w:b/>
          <w:szCs w:val="21"/>
          <w:lang w:val="zh-CN"/>
        </w:rPr>
        <w:t xml:space="preserve">投标人的报价只投了部分内容；</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24.1.7</w:t>
      </w:r>
      <w:r>
        <w:rPr>
          <w:rFonts w:hint="eastAsia" w:ascii="宋体" w:hAnsi="宋体" w:cs="宋体"/>
          <w:b/>
          <w:bCs/>
        </w:rPr>
        <w:t xml:space="preserve">根据《苏财购〔</w:t>
      </w:r>
      <w:r>
        <w:rPr>
          <w:rFonts w:hint="eastAsia" w:ascii="宋体" w:hAnsi="宋体" w:cs="宋体"/>
          <w:b/>
          <w:bCs/>
        </w:rPr>
        <w:t xml:space="preserve">2025</w:t>
      </w:r>
      <w:r>
        <w:rPr>
          <w:rFonts w:hint="eastAsia" w:ascii="宋体" w:hAnsi="宋体" w:cs="宋体"/>
          <w:b/>
          <w:bCs/>
        </w:rPr>
        <w:t xml:space="preserve">〕</w:t>
      </w:r>
      <w:r>
        <w:rPr>
          <w:rFonts w:hint="eastAsia" w:ascii="宋体" w:hAnsi="宋体" w:cs="宋体"/>
          <w:b/>
          <w:bCs/>
        </w:rPr>
        <w:t xml:space="preserve">62</w:t>
      </w:r>
      <w:r>
        <w:rPr>
          <w:rFonts w:hint="eastAsia" w:ascii="宋体" w:hAnsi="宋体" w:cs="宋体"/>
          <w:b/>
          <w:bCs/>
        </w:rPr>
        <w:t xml:space="preserve">号》文，</w:t>
      </w:r>
      <w:r>
        <w:rPr>
          <w:rFonts w:hint="eastAsia" w:ascii="宋体" w:hAnsi="宋体" w:cs="宋体"/>
          <w:b/>
          <w:bCs/>
        </w:rPr>
        <w:t xml:space="preserve">评标委员会</w:t>
      </w:r>
      <w:r>
        <w:rPr>
          <w:rFonts w:hint="eastAsia" w:ascii="宋体" w:hAnsi="宋体" w:cs="宋体"/>
          <w:b/>
          <w:bCs/>
        </w:rPr>
        <w:t xml:space="preserve">启动异常低价投标（响应）审查的情形和具体要求，包括：</w:t>
      </w:r>
      <w:r/>
    </w:p>
    <w:p>
      <w:pPr>
        <w:ind w:firstLine="422"/>
        <w:spacing w:line="360" w:lineRule="auto"/>
        <w:rPr>
          <w:rFonts w:hint="eastAsia" w:ascii="宋体" w:hAnsi="宋体" w:cs="宋体"/>
          <w:b/>
          <w:szCs w:val="21"/>
          <w:lang w:val="zh-CN"/>
        </w:rPr>
      </w:pPr>
      <w:r>
        <w:rPr>
          <w:rFonts w:hint="eastAsia" w:ascii="宋体" w:hAnsi="宋体" w:cs="宋体"/>
          <w:b/>
          <w:bCs/>
        </w:rPr>
        <w:t xml:space="preserve">A</w:t>
      </w:r>
      <w:r>
        <w:rPr>
          <w:rFonts w:hint="eastAsia" w:ascii="宋体" w:hAnsi="宋体" w:cs="宋体"/>
          <w:b/>
          <w:bCs/>
        </w:rPr>
        <w:t xml:space="preserve">、评审过程中出现下列情形之一的，</w:t>
      </w:r>
      <w:r>
        <w:rPr>
          <w:rFonts w:hint="eastAsia" w:ascii="宋体" w:hAnsi="宋体" w:cs="宋体"/>
          <w:b/>
          <w:bCs/>
        </w:rPr>
        <w:t xml:space="preserve">评标委员会</w:t>
      </w:r>
      <w:r>
        <w:rPr>
          <w:rFonts w:hint="eastAsia" w:ascii="宋体" w:hAnsi="宋体" w:cs="宋体"/>
          <w:b/>
          <w:bCs/>
        </w:rPr>
        <w:t xml:space="preserve">应当启动异常低价投标（响应）审查程序：</w:t>
      </w:r>
      <w:r/>
    </w:p>
    <w:p>
      <w:pPr>
        <w:ind w:firstLine="422"/>
        <w:spacing w:line="360" w:lineRule="auto"/>
        <w:rPr>
          <w:rFonts w:hint="eastAsia" w:ascii="宋体" w:hAnsi="宋体" w:cs="宋体"/>
          <w:b/>
          <w:szCs w:val="21"/>
          <w:lang w:val="zh-CN"/>
        </w:rPr>
      </w:pPr>
      <w:r>
        <w:rPr>
          <w:rFonts w:hint="eastAsia" w:ascii="宋体" w:hAnsi="宋体" w:cs="宋体"/>
          <w:b/>
          <w:bCs/>
        </w:rPr>
        <w:t xml:space="preserve">（</w:t>
      </w:r>
      <w:r>
        <w:rPr>
          <w:rFonts w:hint="eastAsia" w:ascii="宋体" w:hAnsi="宋体" w:cs="宋体"/>
          <w:b/>
          <w:bCs/>
        </w:rPr>
        <w:t xml:space="preserve">1</w:t>
      </w:r>
      <w:r>
        <w:rPr>
          <w:rFonts w:hint="eastAsia" w:ascii="宋体" w:hAnsi="宋体" w:cs="宋体"/>
          <w:b/>
          <w:bCs/>
        </w:rPr>
        <w:t xml:space="preserve">）投标（响应）报价低于采购项目预算</w:t>
      </w:r>
      <w:r>
        <w:rPr>
          <w:rFonts w:hint="eastAsia" w:ascii="宋体" w:hAnsi="宋体" w:cs="宋体"/>
          <w:b/>
          <w:bCs/>
        </w:rPr>
        <w:t xml:space="preserve">50%</w:t>
      </w:r>
      <w:r>
        <w:rPr>
          <w:rFonts w:hint="eastAsia" w:ascii="宋体" w:hAnsi="宋体" w:cs="宋体"/>
          <w:b/>
          <w:bCs/>
        </w:rPr>
        <w:t xml:space="preserve">的，即投标（响应）报价</w:t>
      </w:r>
      <w:r>
        <w:rPr>
          <w:rFonts w:hint="eastAsia" w:ascii="宋体" w:hAnsi="宋体" w:cs="宋体"/>
          <w:b/>
          <w:bCs/>
        </w:rPr>
        <w:t xml:space="preserve">&lt;</w:t>
      </w:r>
      <w:r>
        <w:rPr>
          <w:rFonts w:hint="eastAsia" w:ascii="宋体" w:hAnsi="宋体" w:cs="宋体"/>
          <w:b/>
          <w:bCs/>
        </w:rPr>
        <w:t xml:space="preserve">采购项目预算×</w:t>
      </w:r>
      <w:r>
        <w:rPr>
          <w:rFonts w:hint="eastAsia" w:ascii="宋体" w:hAnsi="宋体" w:cs="宋体"/>
          <w:b/>
          <w:bCs/>
        </w:rPr>
        <w:t xml:space="preserve">50%</w:t>
      </w:r>
      <w:r>
        <w:rPr>
          <w:rFonts w:hint="eastAsia" w:ascii="宋体" w:hAnsi="宋体" w:cs="宋体"/>
          <w:b/>
          <w:bCs/>
        </w:rPr>
        <w:t xml:space="preserve">；</w:t>
      </w:r>
      <w:r/>
    </w:p>
    <w:p>
      <w:pPr>
        <w:ind w:firstLine="422"/>
        <w:spacing w:line="360" w:lineRule="auto"/>
        <w:rPr>
          <w:rFonts w:hint="eastAsia" w:ascii="宋体" w:hAnsi="宋体" w:cs="宋体"/>
          <w:b/>
          <w:szCs w:val="21"/>
          <w:lang w:val="zh-CN"/>
        </w:rPr>
      </w:pPr>
      <w:r>
        <w:rPr>
          <w:rFonts w:hint="eastAsia" w:ascii="宋体" w:hAnsi="宋体" w:cs="宋体"/>
          <w:b/>
          <w:bCs/>
        </w:rPr>
        <w:t xml:space="preserve">（</w:t>
      </w:r>
      <w:r>
        <w:rPr>
          <w:rFonts w:hint="eastAsia" w:ascii="宋体" w:hAnsi="宋体" w:cs="宋体"/>
          <w:b/>
          <w:bCs/>
        </w:rPr>
        <w:t xml:space="preserve">2</w:t>
      </w:r>
      <w:r>
        <w:rPr>
          <w:rFonts w:hint="eastAsia" w:ascii="宋体" w:hAnsi="宋体" w:cs="宋体"/>
          <w:b/>
          <w:bCs/>
        </w:rPr>
        <w:t xml:space="preserve">）投标（响应）报价低于采购项目最高限价</w:t>
      </w:r>
      <w:r>
        <w:rPr>
          <w:rFonts w:hint="eastAsia" w:ascii="宋体" w:hAnsi="宋体" w:cs="宋体"/>
          <w:b/>
          <w:bCs/>
        </w:rPr>
        <w:t xml:space="preserve">45%</w:t>
      </w:r>
      <w:r>
        <w:rPr>
          <w:rFonts w:hint="eastAsia" w:ascii="宋体" w:hAnsi="宋体" w:cs="宋体"/>
          <w:b/>
          <w:bCs/>
        </w:rPr>
        <w:t xml:space="preserve">的，即投标（响应）报价</w:t>
      </w:r>
      <w:r>
        <w:rPr>
          <w:rFonts w:hint="eastAsia" w:ascii="宋体" w:hAnsi="宋体" w:cs="宋体"/>
          <w:b/>
          <w:bCs/>
        </w:rPr>
        <w:t xml:space="preserve">&lt;</w:t>
      </w:r>
      <w:r>
        <w:rPr>
          <w:rFonts w:hint="eastAsia" w:ascii="宋体" w:hAnsi="宋体" w:cs="宋体"/>
          <w:b/>
          <w:bCs/>
        </w:rPr>
        <w:t xml:space="preserve">采购项目最高限价×</w:t>
      </w:r>
      <w:r>
        <w:rPr>
          <w:rFonts w:hint="eastAsia" w:ascii="宋体" w:hAnsi="宋体" w:cs="宋体"/>
          <w:b/>
          <w:bCs/>
        </w:rPr>
        <w:t xml:space="preserve">45%</w:t>
      </w:r>
      <w:r>
        <w:rPr>
          <w:rFonts w:hint="eastAsia" w:ascii="宋体" w:hAnsi="宋体" w:cs="宋体"/>
          <w:b/>
          <w:bCs/>
        </w:rPr>
        <w:t xml:space="preserve">；</w:t>
      </w:r>
      <w:r/>
    </w:p>
    <w:p>
      <w:pPr>
        <w:ind w:firstLine="422"/>
        <w:spacing w:line="360" w:lineRule="auto"/>
        <w:rPr>
          <w:rFonts w:hint="eastAsia" w:ascii="宋体" w:hAnsi="宋体" w:cs="宋体"/>
          <w:b/>
          <w:szCs w:val="21"/>
          <w:lang w:val="zh-CN"/>
        </w:rPr>
      </w:pPr>
      <w:r>
        <w:rPr>
          <w:rFonts w:hint="eastAsia" w:ascii="宋体" w:hAnsi="宋体" w:cs="宋体"/>
          <w:b/>
          <w:bCs/>
        </w:rPr>
        <w:t xml:space="preserve">（</w:t>
      </w:r>
      <w:r>
        <w:rPr>
          <w:rFonts w:hint="eastAsia" w:ascii="宋体" w:hAnsi="宋体" w:cs="宋体"/>
          <w:b/>
          <w:bCs/>
        </w:rPr>
        <w:t xml:space="preserve">3</w:t>
      </w:r>
      <w:r>
        <w:rPr>
          <w:rFonts w:hint="eastAsia" w:ascii="宋体" w:hAnsi="宋体" w:cs="宋体"/>
          <w:b/>
          <w:bCs/>
        </w:rPr>
        <w:t xml:space="preserve">）</w:t>
      </w:r>
      <w:r>
        <w:rPr>
          <w:rFonts w:hint="eastAsia" w:ascii="宋体" w:hAnsi="宋体" w:cs="宋体"/>
          <w:b/>
          <w:bCs/>
        </w:rPr>
        <w:t xml:space="preserve">评标委员会</w:t>
      </w:r>
      <w:r>
        <w:rPr>
          <w:rFonts w:hint="eastAsia" w:ascii="宋体" w:hAnsi="宋体" w:cs="宋体"/>
          <w:b/>
          <w:bCs/>
        </w:rPr>
        <w:t xml:space="preserve">认定的供应商报价过低、有可能影响产品质量或者不能诚信履约的其他情形。</w:t>
      </w:r>
      <w:r/>
    </w:p>
    <w:p>
      <w:pPr>
        <w:ind w:firstLine="422"/>
        <w:spacing w:line="360" w:lineRule="auto"/>
        <w:rPr>
          <w:rFonts w:hint="eastAsia" w:ascii="宋体" w:hAnsi="宋体" w:cs="宋体"/>
          <w:b/>
          <w:szCs w:val="21"/>
          <w:lang w:val="zh-CN"/>
        </w:rPr>
      </w:pPr>
      <w:r>
        <w:rPr>
          <w:rFonts w:hint="eastAsia" w:ascii="宋体" w:hAnsi="宋体" w:cs="宋体"/>
          <w:b/>
          <w:bCs/>
        </w:rPr>
        <w:t xml:space="preserve">若采购项目预算与最高限价一致的，以</w:t>
      </w:r>
      <w:r>
        <w:rPr>
          <w:rFonts w:hint="eastAsia" w:ascii="宋体" w:hAnsi="宋体" w:cs="宋体"/>
          <w:b/>
          <w:bCs/>
        </w:rPr>
        <w:t xml:space="preserve">A</w:t>
      </w:r>
      <w:r>
        <w:rPr>
          <w:rFonts w:hint="eastAsia" w:ascii="宋体" w:hAnsi="宋体" w:cs="宋体"/>
          <w:b/>
          <w:bCs/>
        </w:rPr>
        <w:t xml:space="preserve">款第（</w:t>
      </w:r>
      <w:r>
        <w:rPr>
          <w:rFonts w:hint="eastAsia" w:ascii="宋体" w:hAnsi="宋体" w:cs="宋体"/>
          <w:b/>
          <w:bCs/>
        </w:rPr>
        <w:t xml:space="preserve">1</w:t>
      </w:r>
      <w:r>
        <w:rPr>
          <w:rFonts w:hint="eastAsia" w:ascii="宋体" w:hAnsi="宋体" w:cs="宋体"/>
          <w:b/>
          <w:bCs/>
        </w:rPr>
        <w:t xml:space="preserve">）条为</w:t>
      </w:r>
      <w:r>
        <w:rPr>
          <w:rFonts w:hint="eastAsia" w:ascii="宋体" w:hAnsi="宋体" w:cs="宋体"/>
          <w:b/>
          <w:bCs/>
        </w:rPr>
        <w:t xml:space="preserve">准。</w:t>
      </w:r>
      <w:r/>
    </w:p>
    <w:p>
      <w:pPr>
        <w:ind w:firstLine="422"/>
        <w:spacing w:line="360" w:lineRule="auto"/>
        <w:rPr>
          <w:rFonts w:ascii="宋体" w:hAnsi="宋体" w:cs="宋体"/>
          <w:b/>
          <w:szCs w:val="21"/>
          <w:lang w:val="zh-CN"/>
        </w:rPr>
      </w:pPr>
      <w:r>
        <w:rPr>
          <w:rFonts w:hint="eastAsia" w:ascii="宋体" w:hAnsi="宋体" w:cs="宋体"/>
          <w:b/>
          <w:bCs/>
        </w:rPr>
        <w:t xml:space="preserve">B</w:t>
      </w:r>
      <w:r>
        <w:rPr>
          <w:rFonts w:hint="eastAsia" w:ascii="宋体" w:hAnsi="宋体" w:cs="宋体"/>
          <w:b/>
          <w:bCs/>
        </w:rPr>
        <w:t xml:space="preserve">、启动异常低价投标（响应）审查后，</w:t>
      </w:r>
      <w:r>
        <w:rPr>
          <w:rFonts w:hint="eastAsia" w:ascii="宋体" w:hAnsi="宋体" w:cs="宋体"/>
          <w:b/>
          <w:bCs/>
        </w:rPr>
        <w:t xml:space="preserve">评标委员会</w:t>
      </w:r>
      <w:r>
        <w:rPr>
          <w:rFonts w:hint="eastAsia" w:ascii="宋体" w:hAnsi="宋体" w:cs="宋体"/>
          <w:b/>
          <w:bCs/>
        </w:rPr>
        <w:t xml:space="preserve">应当要求相关供应商在评标现场合理的时间内，提供项目具体成本测算等与报价合理性相关的书面说明及相关证明材料，对投标（响应）价格作出解释，由</w:t>
      </w:r>
      <w:r>
        <w:rPr>
          <w:rFonts w:hint="eastAsia" w:ascii="宋体" w:hAnsi="宋体" w:cs="宋体"/>
          <w:b/>
          <w:bCs/>
        </w:rPr>
        <w:t xml:space="preserve">评标委员会</w:t>
      </w:r>
      <w:r>
        <w:rPr>
          <w:rFonts w:hint="eastAsia" w:ascii="宋体" w:hAnsi="宋体" w:cs="宋体"/>
          <w:b/>
          <w:bCs/>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cs="宋体"/>
          <w:b/>
          <w:bCs/>
        </w:rPr>
        <w:t xml:space="preserve">评标委员会</w:t>
      </w:r>
      <w:r>
        <w:rPr>
          <w:rFonts w:hint="eastAsia" w:ascii="宋体" w:hAnsi="宋体" w:cs="宋体"/>
          <w:b/>
          <w:bCs/>
        </w:rPr>
        <w:t xml:space="preserve">应当将其作为无效投标（响应）处理。审查相关情况应当在评审报告中进行记录</w:t>
      </w:r>
      <w:r>
        <w:rPr>
          <w:rFonts w:hint="eastAsia" w:ascii="宋体" w:hAnsi="宋体" w:cs="宋体"/>
          <w:b/>
          <w:szCs w:val="21"/>
          <w:lang w:val="zh-CN"/>
        </w:rPr>
        <w:t xml:space="preserve">。</w:t>
      </w:r>
      <w:r/>
    </w:p>
    <w:p>
      <w:pPr>
        <w:ind w:firstLine="422"/>
        <w:spacing w:line="360" w:lineRule="auto"/>
        <w:rPr>
          <w:rFonts w:ascii="宋体" w:hAnsi="宋体" w:cs="宋体"/>
          <w:b/>
          <w:bCs/>
        </w:rPr>
      </w:pPr>
      <w:r>
        <w:rPr>
          <w:rFonts w:hint="eastAsia" w:ascii="宋体" w:hAnsi="宋体" w:cs="宋体"/>
          <w:b/>
          <w:bCs/>
        </w:rPr>
        <w:t xml:space="preserve">24.1.8</w:t>
      </w:r>
      <w:r>
        <w:rPr>
          <w:rFonts w:hint="eastAsia" w:ascii="宋体" w:hAnsi="宋体" w:cs="宋体"/>
          <w:b/>
          <w:bCs/>
        </w:rPr>
        <w:t xml:space="preserve">其他被评委会认定无效的</w:t>
      </w:r>
      <w:r>
        <w:rPr>
          <w:rFonts w:hint="eastAsia" w:ascii="宋体" w:hAnsi="宋体" w:cs="宋体"/>
          <w:b/>
          <w:bCs/>
        </w:rPr>
        <w:t xml:space="preserve">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lang w:val="zh-CN"/>
        </w:rPr>
        <w:t xml:space="preserve">根据政府采购法及相关法规，以及苏州市财政局《关于印发苏州市市级政府采购信用记录查询和使用工作试行办法的通知》（苏财购（</w:t>
      </w:r>
      <w:r>
        <w:rPr>
          <w:rFonts w:hint="eastAsia" w:ascii="宋体" w:hAnsi="宋体" w:cs="宋体"/>
          <w:szCs w:val="21"/>
          <w:lang w:val="zh-CN"/>
        </w:rPr>
        <w:t xml:space="preserve">2017</w:t>
      </w:r>
      <w:r>
        <w:rPr>
          <w:rFonts w:hint="eastAsia" w:ascii="宋体" w:hAnsi="宋体" w:cs="宋体"/>
          <w:szCs w:val="21"/>
          <w:lang w:val="zh-CN"/>
        </w:rPr>
        <w:t xml:space="preserve">）</w:t>
      </w:r>
      <w:r>
        <w:rPr>
          <w:rFonts w:hint="eastAsia" w:ascii="宋体" w:hAnsi="宋体" w:cs="宋体"/>
          <w:szCs w:val="21"/>
          <w:lang w:val="zh-CN"/>
        </w:rPr>
        <w:t xml:space="preserve">11</w:t>
      </w:r>
      <w:r>
        <w:rPr>
          <w:rFonts w:hint="eastAsia" w:ascii="宋体" w:hAnsi="宋体" w:cs="宋体"/>
          <w:szCs w:val="21"/>
          <w:lang w:val="zh-CN"/>
        </w:rPr>
        <w:t xml:space="preserve">号）文件的规定，将对供应商进行信用查询，凡经确认不符合政府采购相关法律法规规定的，将拒绝其参与政府采购活动。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采购代理机构会在接收投标文件截止时间后，登录信用中国网站（</w:t>
      </w:r>
      <w:r>
        <w:rPr>
          <w:rFonts w:hint="eastAsia" w:ascii="宋体" w:hAnsi="宋体" w:cs="宋体"/>
          <w:szCs w:val="21"/>
        </w:rPr>
        <w:t xml:space="preserve">www.creditchina.gov.cn</w:t>
      </w:r>
      <w:r>
        <w:rPr>
          <w:rFonts w:hint="eastAsia" w:ascii="宋体" w:hAnsi="宋体" w:cs="宋体"/>
          <w:szCs w:val="21"/>
        </w:rPr>
        <w:t xml:space="preserve">）查询供应商的信用记录，并将查询结果递交评标委员会。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20"/>
        <w:spacing w:line="360" w:lineRule="auto"/>
        <w:rPr>
          <w:rFonts w:ascii="宋体" w:hAnsi="宋体" w:cs="宋体"/>
          <w:szCs w:val="21"/>
          <w:lang w:val="zh-CN"/>
        </w:rPr>
      </w:pPr>
      <w:r>
        <w:rPr>
          <w:rFonts w:hint="eastAsia" w:ascii="宋体" w:hAnsi="宋体" w:cs="宋体"/>
        </w:rPr>
        <w:t xml:space="preserve">24.2.4</w:t>
      </w:r>
      <w:r>
        <w:rPr>
          <w:rFonts w:hint="eastAsia" w:ascii="宋体" w:hAnsi="宋体" w:cs="宋体"/>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w:t>
      </w:r>
      <w:r>
        <w:rPr>
          <w:rFonts w:hint="eastAsia" w:ascii="宋体" w:hAnsi="宋体" w:cs="宋体"/>
          <w:szCs w:val="21"/>
          <w:lang w:val="zh-CN"/>
        </w:rPr>
        <w:t xml:space="preserve">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w:t>
      </w:r>
      <w:r>
        <w:rPr>
          <w:rFonts w:hint="eastAsia" w:ascii="宋体" w:hAnsi="宋体" w:cs="宋体"/>
          <w:szCs w:val="21"/>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w:t>
      </w:r>
      <w:r>
        <w:rPr>
          <w:rFonts w:hint="eastAsia" w:ascii="宋体" w:hAnsi="宋体" w:cs="宋体"/>
          <w:szCs w:val="21"/>
          <w:lang w:val="zh-CN"/>
        </w:rPr>
        <w:t xml:space="preserve">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w:t>
      </w:r>
      <w:r>
        <w:rPr>
          <w:rFonts w:hint="eastAsia" w:ascii="宋体" w:hAnsi="宋体" w:cs="宋体"/>
          <w:szCs w:val="21"/>
          <w:lang w:val="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评委会将对确定为实质上响应的投标进行审核，看其是否有计算上或累加上</w:t>
      </w:r>
      <w:r>
        <w:rPr>
          <w:rFonts w:hint="eastAsia" w:ascii="宋体" w:hAnsi="宋体" w:cs="宋体"/>
          <w:szCs w:val="21"/>
          <w:lang w:val="zh-CN"/>
        </w:rPr>
        <w:t xml:space="preserve">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w:t>
      </w:r>
      <w:r>
        <w:rPr>
          <w:rFonts w:hint="eastAsia" w:ascii="宋体" w:hAnsi="宋体" w:cs="宋体"/>
          <w:szCs w:val="21"/>
          <w:lang w:val="zh-CN"/>
        </w:rPr>
        <w:t xml:space="preserve">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w:t>
      </w:r>
      <w:r>
        <w:rPr>
          <w:rFonts w:hint="eastAsia" w:ascii="宋体" w:hAnsi="宋体" w:cs="宋体"/>
          <w:szCs w:val="21"/>
          <w:lang w:val="zh-CN"/>
        </w:rPr>
        <w:t xml:space="preserve">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w:t>
      </w:r>
      <w:r>
        <w:rPr>
          <w:rFonts w:hint="eastAsia" w:ascii="宋体" w:hAnsi="宋体" w:cs="宋体"/>
          <w:szCs w:val="21"/>
          <w:lang w:val="zh-CN"/>
        </w:rPr>
        <w:t xml:space="preserve">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w:t>
      </w:r>
      <w:r>
        <w:rPr>
          <w:rFonts w:hint="eastAsia" w:ascii="宋体" w:hAnsi="宋体" w:cs="宋体"/>
          <w:szCs w:val="21"/>
          <w:lang w:val="zh-CN"/>
        </w:rPr>
        <w:t xml:space="preserve">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w:t>
      </w:r>
      <w:r>
        <w:rPr>
          <w:rFonts w:hint="eastAsia" w:ascii="宋体" w:hAnsi="宋体" w:cs="宋体"/>
          <w:szCs w:val="21"/>
          <w:lang w:val="zh-CN"/>
        </w:rPr>
        <w:t xml:space="preserve">同时出现两种以上不一致的，按照前款规定的顺序修正。修正后的报价按照《政府采购货物和服务招标投标管理办法（中华人民共和国财政部令第</w:t>
      </w:r>
      <w:r>
        <w:rPr>
          <w:rFonts w:hint="eastAsia" w:ascii="宋体" w:hAnsi="宋体" w:cs="宋体"/>
          <w:szCs w:val="21"/>
          <w:lang w:val="zh-CN"/>
        </w:rPr>
        <w:t xml:space="preserve">87</w:t>
      </w:r>
      <w:r>
        <w:rPr>
          <w:rFonts w:hint="eastAsia" w:ascii="宋体" w:hAnsi="宋体" w:cs="宋体"/>
          <w:szCs w:val="21"/>
          <w:lang w:val="zh-CN"/>
        </w:rPr>
        <w:t xml:space="preserve">号）》第五</w:t>
      </w:r>
      <w:r>
        <w:rPr>
          <w:rFonts w:hint="eastAsia" w:ascii="宋体" w:hAnsi="宋体" w:cs="宋体"/>
          <w:szCs w:val="21"/>
          <w:lang w:val="zh-CN"/>
        </w:rPr>
        <w:t xml:space="preserve">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w:t>
      </w:r>
      <w:r>
        <w:rPr>
          <w:rFonts w:hint="eastAsia" w:ascii="宋体" w:hAnsi="宋体" w:cs="宋体"/>
          <w:szCs w:val="21"/>
          <w:lang w:val="zh-CN"/>
        </w:rPr>
        <w:t xml:space="preserve">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w:t>
      </w:r>
      <w:r>
        <w:rPr>
          <w:rFonts w:hint="eastAsia" w:ascii="宋体" w:hAnsi="宋体" w:cs="宋体"/>
          <w:szCs w:val="21"/>
          <w:lang w:val="zh-CN"/>
        </w:rPr>
        <w:t xml:space="preserve">招标代理机构将拒绝被确定为非实质性响应的投标，投标人不能通过修正或撤销不符之处而使其投标成为实质性响应的投标。</w:t>
      </w:r>
      <w:r/>
    </w:p>
    <w:p>
      <w:pPr>
        <w:ind w:firstLine="103"/>
        <w:spacing w:line="360" w:lineRule="auto"/>
        <w:rPr>
          <w:rFonts w:ascii="宋体" w:hAnsi="宋体" w:cs="宋体"/>
          <w:b/>
          <w:bCs/>
          <w:szCs w:val="21"/>
          <w:lang w:val="zh-CN"/>
        </w:rPr>
      </w:pPr>
      <w:r>
        <w:rPr>
          <w:rFonts w:hint="eastAsia" w:ascii="宋体" w:hAnsi="宋体" w:cs="宋体"/>
          <w:b/>
          <w:bCs/>
          <w:szCs w:val="21"/>
          <w:lang w:val="zh-CN"/>
        </w:rPr>
        <w:t xml:space="preserve">25. </w:t>
      </w:r>
      <w:r>
        <w:rPr>
          <w:rFonts w:hint="eastAsia" w:ascii="宋体" w:hAnsi="宋体" w:cs="宋体"/>
          <w:b/>
          <w:bCs/>
          <w:szCs w:val="21"/>
          <w:lang w:val="zh-CN"/>
        </w:rPr>
        <w:t xml:space="preserve">投标的澄清</w:t>
      </w:r>
      <w:r/>
    </w:p>
    <w:p>
      <w:pPr>
        <w:pStyle w:val="968"/>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w:t>
      </w:r>
      <w:r>
        <w:rPr>
          <w:rFonts w:hint="eastAsia" w:ascii="宋体" w:hAnsi="宋体" w:cs="宋体"/>
          <w:szCs w:val="21"/>
        </w:rPr>
        <w:t xml:space="preserve">对于投标文件中含义不明确、同类问题表述不一致或者有明显文字和计算错误的内容，评标委员会应当以书面形式要求投标人作出必要的澄清、说明或者补正。</w:t>
      </w:r>
      <w:r/>
    </w:p>
    <w:p>
      <w:pPr>
        <w:pStyle w:val="968"/>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w:t>
      </w:r>
      <w:r>
        <w:rPr>
          <w:rFonts w:hint="eastAsia" w:ascii="宋体" w:hAnsi="宋体" w:cs="宋体"/>
          <w:szCs w:val="21"/>
        </w:rPr>
        <w:t xml:space="preserve">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w:t>
      </w:r>
      <w:r>
        <w:rPr>
          <w:rFonts w:hint="eastAsia" w:ascii="宋体" w:hAnsi="宋体" w:cs="宋体"/>
          <w:b/>
          <w:szCs w:val="21"/>
        </w:rPr>
        <w:t xml:space="preserve">: </w:t>
      </w:r>
      <w:r>
        <w:rPr>
          <w:rFonts w:hint="eastAsia" w:ascii="宋体" w:hAnsi="宋体" w:cs="宋体"/>
          <w:b/>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Cs w:val="21"/>
        </w:rPr>
        <w:t xml:space="preserve">CA</w:t>
      </w:r>
      <w:r>
        <w:rPr>
          <w:rFonts w:hint="eastAsia" w:ascii="宋体" w:hAnsi="宋体" w:cs="宋体"/>
          <w:b/>
          <w:szCs w:val="21"/>
        </w:rPr>
        <w:t xml:space="preserve">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bCs/>
          <w:szCs w:val="21"/>
          <w:lang w:val="zh-CN"/>
        </w:rPr>
        <w:t xml:space="preserve">．</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w:t>
      </w:r>
      <w:r>
        <w:rPr>
          <w:rFonts w:hint="eastAsia" w:ascii="宋体" w:hAnsi="宋体" w:cs="宋体"/>
          <w:b/>
          <w:bCs/>
          <w:szCs w:val="21"/>
          <w:lang w:val="zh-CN"/>
        </w:rPr>
        <w:t xml:space="preserve">未按照招标文件的规定提交投标保证金的（本项目无需缴纳）；</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w:t>
      </w:r>
      <w:r>
        <w:rPr>
          <w:rFonts w:hint="eastAsia" w:ascii="宋体" w:hAnsi="宋体" w:cs="宋体"/>
          <w:b/>
          <w:bCs/>
          <w:szCs w:val="21"/>
          <w:lang w:val="zh-CN"/>
        </w:rPr>
        <w:t xml:space="preserve">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w:t>
      </w:r>
      <w:r>
        <w:rPr>
          <w:rFonts w:hint="eastAsia" w:ascii="宋体" w:hAnsi="宋体" w:cs="宋体"/>
          <w:b/>
          <w:bCs/>
          <w:szCs w:val="21"/>
          <w:lang w:val="zh-CN"/>
        </w:rPr>
        <w:t xml:space="preserve">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w:t>
      </w:r>
      <w:r>
        <w:rPr>
          <w:rFonts w:hint="eastAsia" w:ascii="宋体" w:hAnsi="宋体" w:cs="宋体"/>
          <w:b/>
          <w:bCs/>
          <w:szCs w:val="21"/>
          <w:lang w:val="zh-CN"/>
        </w:rPr>
        <w:t xml:space="preserve">报价超过招标文件中规定的预算金额（总预算和单项预算）或者最高限价的；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w:t>
      </w:r>
      <w:r>
        <w:rPr>
          <w:rFonts w:hint="eastAsia" w:ascii="宋体" w:hAnsi="宋体" w:cs="宋体"/>
          <w:b/>
          <w:bCs/>
          <w:szCs w:val="21"/>
          <w:lang w:val="zh-CN"/>
        </w:rPr>
        <w:t xml:space="preserve">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w:t>
      </w:r>
      <w:r>
        <w:rPr>
          <w:rFonts w:hint="eastAsia" w:ascii="宋体" w:hAnsi="宋体" w:cs="宋体"/>
          <w:b/>
        </w:rPr>
        <w:t xml:space="preserve">废标的具体情形有：</w:t>
      </w:r>
      <w:r>
        <w:rPr>
          <w:rFonts w:hint="eastAsia" w:ascii="宋体" w:hAnsi="宋体" w:cs="宋体"/>
          <w:b/>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w:t>
      </w:r>
      <w:r>
        <w:rPr>
          <w:rFonts w:hint="eastAsia" w:ascii="宋体" w:hAnsi="宋体" w:cs="宋体"/>
          <w:b/>
          <w:bCs/>
          <w:szCs w:val="21"/>
          <w:lang w:val="zh-CN"/>
        </w:rPr>
        <w:t xml:space="preserve">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w:t>
      </w:r>
      <w:r>
        <w:rPr>
          <w:rFonts w:hint="eastAsia" w:ascii="宋体" w:hAnsi="宋体" w:cs="宋体"/>
          <w:b/>
          <w:bCs/>
          <w:szCs w:val="21"/>
          <w:lang w:val="zh-CN"/>
        </w:rPr>
        <w:t xml:space="preserve">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w:t>
      </w:r>
      <w:r>
        <w:rPr>
          <w:rFonts w:hint="eastAsia" w:ascii="宋体" w:hAnsi="宋体" w:cs="宋体"/>
          <w:b/>
          <w:bCs/>
          <w:szCs w:val="21"/>
          <w:lang w:val="zh-CN"/>
        </w:rPr>
        <w:t xml:space="preserve">投标人的报价均超过了采购预算（总预算和单项预算）或最高限价，采购单位不能支付的；</w:t>
      </w:r>
      <w:r>
        <w:rPr>
          <w:rFonts w:hint="eastAsia" w:ascii="宋体" w:hAnsi="宋体" w:cs="宋体"/>
          <w:b/>
          <w:bCs/>
          <w:szCs w:val="21"/>
          <w:lang w:val="zh-CN"/>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w:t>
      </w:r>
      <w:r>
        <w:rPr>
          <w:rFonts w:hint="eastAsia" w:ascii="宋体" w:hAnsi="宋体" w:cs="宋体"/>
          <w:b/>
          <w:bCs/>
          <w:szCs w:val="21"/>
          <w:lang w:val="zh-CN"/>
        </w:rPr>
        <w:t xml:space="preserve">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w:t>
      </w:r>
      <w:r>
        <w:rPr>
          <w:rFonts w:hint="eastAsia" w:ascii="宋体" w:hAnsi="宋体" w:cs="宋体"/>
          <w:b/>
          <w:bCs/>
          <w:szCs w:val="21"/>
          <w:lang w:val="zh-CN"/>
        </w:rPr>
        <w:t xml:space="preserve">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w:t>
      </w:r>
      <w:r>
        <w:rPr>
          <w:rFonts w:hint="eastAsia" w:ascii="宋体" w:hAnsi="宋体" w:cs="宋体"/>
          <w:szCs w:val="21"/>
          <w:lang w:val="zh-CN"/>
        </w:rPr>
        <w:t xml:space="preserve">评标委员会将仅对按照本须知有关规定确定为实质上响应招标文件要求的投标文件进行评价和比较。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28.2</w:t>
      </w:r>
      <w:r>
        <w:rPr>
          <w:rFonts w:hint="eastAsia" w:ascii="宋体" w:hAnsi="宋体" w:cs="宋体"/>
          <w:szCs w:val="21"/>
          <w:lang w:val="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w:t>
      </w:r>
      <w:r>
        <w:rPr>
          <w:rFonts w:hint="eastAsia" w:ascii="宋体" w:hAnsi="宋体" w:cs="宋体"/>
          <w:szCs w:val="21"/>
          <w:lang w:val="zh-CN"/>
        </w:rPr>
        <w:t xml:space="preserve">方法。评标委员会严格按照招标文件的要求、条件、评分标准，对投标人所提供的综合服务计划的科学性、可行性、服务质量保证承诺等实质性响应内容进行比较评价，同时考虑以下因素：</w:t>
      </w:r>
      <w:r/>
    </w:p>
    <w:p>
      <w:pPr>
        <w:ind w:firstLine="420"/>
        <w:spacing w:line="360" w:lineRule="auto"/>
        <w:rPr>
          <w:rFonts w:ascii="宋体" w:hAnsi="宋体" w:cs="宋体"/>
          <w:szCs w:val="21"/>
          <w:lang w:val="zh-CN"/>
        </w:rPr>
      </w:pPr>
      <w:r>
        <w:rPr>
          <w:rFonts w:hint="eastAsia" w:ascii="宋体" w:hAnsi="宋体" w:cs="宋体"/>
          <w:szCs w:val="21"/>
          <w:lang w:val="zh-CN"/>
        </w:rPr>
        <w:t xml:space="preserve">28.2.1</w:t>
      </w:r>
      <w:r>
        <w:rPr>
          <w:rFonts w:hint="eastAsia" w:ascii="宋体" w:hAnsi="宋体" w:cs="宋体"/>
          <w:szCs w:val="21"/>
          <w:lang w:val="zh-CN"/>
        </w:rPr>
        <w:t xml:space="preserve">针对本项目的服务方案；</w:t>
      </w:r>
      <w:r/>
    </w:p>
    <w:p>
      <w:pPr>
        <w:ind w:firstLine="420"/>
        <w:spacing w:line="360" w:lineRule="auto"/>
        <w:rPr>
          <w:rFonts w:ascii="宋体" w:hAnsi="宋体" w:cs="宋体"/>
          <w:szCs w:val="21"/>
          <w:lang w:val="zh-CN"/>
        </w:rPr>
      </w:pPr>
      <w:r>
        <w:rPr>
          <w:rFonts w:hint="eastAsia" w:ascii="宋体" w:hAnsi="宋体" w:cs="宋体"/>
          <w:szCs w:val="21"/>
          <w:lang w:val="zh-CN"/>
        </w:rPr>
        <w:t xml:space="preserve">28.2.2</w:t>
      </w:r>
      <w:r>
        <w:rPr>
          <w:rFonts w:hint="eastAsia" w:ascii="宋体" w:hAnsi="宋体" w:cs="宋体"/>
          <w:szCs w:val="21"/>
          <w:lang w:val="zh-CN"/>
        </w:rPr>
        <w:t xml:space="preserve">针对本项目的人员投入；</w:t>
      </w:r>
      <w:r/>
    </w:p>
    <w:p>
      <w:pPr>
        <w:ind w:firstLine="420"/>
        <w:spacing w:line="360" w:lineRule="auto"/>
        <w:rPr>
          <w:rFonts w:ascii="宋体" w:hAnsi="宋体" w:cs="宋体"/>
          <w:szCs w:val="21"/>
          <w:lang w:val="zh-CN"/>
        </w:rPr>
      </w:pPr>
      <w:r>
        <w:rPr>
          <w:rFonts w:hint="eastAsia" w:ascii="宋体" w:hAnsi="宋体" w:cs="宋体"/>
          <w:szCs w:val="21"/>
          <w:lang w:val="zh-CN"/>
        </w:rPr>
        <w:t xml:space="preserve">28.2.3</w:t>
      </w:r>
      <w:r>
        <w:rPr>
          <w:rFonts w:hint="eastAsia" w:ascii="宋体" w:hAnsi="宋体" w:cs="宋体"/>
          <w:szCs w:val="21"/>
          <w:lang w:val="zh-CN"/>
        </w:rPr>
        <w:t xml:space="preserve">投标者的质量、服务措施；</w:t>
      </w:r>
      <w:r/>
    </w:p>
    <w:p>
      <w:pPr>
        <w:ind w:firstLine="420"/>
        <w:spacing w:line="360" w:lineRule="auto"/>
        <w:rPr>
          <w:rFonts w:ascii="宋体" w:hAnsi="宋体" w:cs="宋体"/>
          <w:szCs w:val="21"/>
          <w:lang w:val="zh-CN"/>
        </w:rPr>
      </w:pPr>
      <w:r>
        <w:rPr>
          <w:rFonts w:hint="eastAsia" w:ascii="宋体" w:hAnsi="宋体" w:cs="宋体"/>
          <w:szCs w:val="21"/>
          <w:lang w:val="zh-CN"/>
        </w:rPr>
        <w:t xml:space="preserve">28.2.4</w:t>
      </w:r>
      <w:r>
        <w:rPr>
          <w:rFonts w:hint="eastAsia" w:ascii="宋体" w:hAnsi="宋体" w:cs="宋体"/>
          <w:szCs w:val="21"/>
          <w:lang w:val="zh-CN"/>
        </w:rPr>
        <w:t xml:space="preserve">投标者提供的其他优惠条件；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28.2.5</w:t>
      </w:r>
      <w:r>
        <w:rPr>
          <w:rFonts w:hint="eastAsia" w:ascii="宋体" w:hAnsi="宋体" w:cs="宋体"/>
          <w:szCs w:val="21"/>
          <w:lang w:val="zh-CN"/>
        </w:rPr>
        <w:t xml:space="preserve">参与本项目政府采购工作的态度及信誉；</w:t>
      </w:r>
      <w:r/>
    </w:p>
    <w:p>
      <w:pPr>
        <w:ind w:firstLine="420"/>
        <w:spacing w:line="360" w:lineRule="auto"/>
        <w:rPr>
          <w:rFonts w:ascii="宋体" w:hAnsi="宋体" w:cs="宋体"/>
          <w:szCs w:val="21"/>
          <w:lang w:val="zh-CN"/>
        </w:rPr>
      </w:pPr>
      <w:r>
        <w:rPr>
          <w:rFonts w:hint="eastAsia" w:ascii="宋体" w:hAnsi="宋体" w:cs="宋体"/>
          <w:szCs w:val="21"/>
          <w:lang w:val="zh-CN"/>
        </w:rPr>
        <w:t xml:space="preserve">28.2.6 </w:t>
      </w:r>
      <w:r>
        <w:rPr>
          <w:rFonts w:hint="eastAsia" w:ascii="宋体" w:hAnsi="宋体" w:cs="宋体"/>
          <w:szCs w:val="21"/>
          <w:lang w:val="zh-CN"/>
        </w:rPr>
        <w:t xml:space="preserve">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28.3</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28.3.1</w:t>
      </w:r>
      <w:r>
        <w:rPr>
          <w:rFonts w:hint="eastAsia" w:ascii="宋体" w:hAnsi="宋体" w:cs="宋体"/>
          <w:szCs w:val="21"/>
          <w:lang w:val="zh-CN"/>
        </w:rPr>
        <w:t xml:space="preserve">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w:t>
      </w:r>
      <w:r>
        <w:rPr>
          <w:rFonts w:hint="eastAsia" w:ascii="宋体" w:hAnsi="宋体" w:cs="宋体"/>
          <w:szCs w:val="21"/>
          <w:lang w:val="zh-CN"/>
        </w:rPr>
        <w:t xml:space="preserve">对</w:t>
      </w:r>
      <w:r>
        <w:rPr>
          <w:rFonts w:hint="eastAsia" w:ascii="宋体" w:hAnsi="宋体" w:cs="宋体"/>
          <w:szCs w:val="21"/>
          <w:lang w:val="zh-CN"/>
        </w:rPr>
        <w:t xml:space="preserve">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28.3.2.1</w:t>
      </w:r>
      <w:r>
        <w:rPr>
          <w:rFonts w:hint="eastAsia" w:ascii="宋体" w:hAnsi="宋体" w:cs="宋体"/>
          <w:szCs w:val="21"/>
          <w:lang w:val="zh-CN"/>
        </w:rPr>
        <w:t xml:space="preserve">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28.3.2.2</w:t>
      </w:r>
      <w:r>
        <w:rPr>
          <w:rFonts w:hint="eastAsia" w:ascii="宋体" w:hAnsi="宋体" w:cs="宋体"/>
          <w:szCs w:val="21"/>
          <w:lang w:val="zh-CN"/>
        </w:rPr>
        <w:t xml:space="preserve">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28.3.2.3</w:t>
      </w:r>
      <w:r>
        <w:rPr>
          <w:rFonts w:hint="eastAsia" w:ascii="宋体" w:hAnsi="宋体" w:cs="宋体"/>
          <w:szCs w:val="21"/>
          <w:lang w:val="zh-CN"/>
        </w:rPr>
        <w:t xml:space="preserve">评委会根据评分标准（除报价）进行独立打分，</w:t>
      </w:r>
      <w:r>
        <w:rPr>
          <w:rFonts w:hint="eastAsia" w:ascii="宋体" w:hAnsi="宋体" w:cs="宋体"/>
          <w:szCs w:val="21"/>
        </w:rPr>
        <w:t xml:space="preserve">工作人员</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w:t>
      </w:r>
      <w:r>
        <w:rPr>
          <w:rFonts w:hint="eastAsia" w:ascii="宋体" w:hAnsi="宋体" w:cs="宋体"/>
          <w:b/>
          <w:bCs/>
          <w:szCs w:val="21"/>
          <w:lang w:val="zh-CN"/>
        </w:rPr>
        <w:t xml:space="preserve">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w:t>
      </w:r>
      <w:r>
        <w:rPr>
          <w:rFonts w:hint="eastAsia" w:ascii="宋体" w:hAnsi="宋体" w:cs="宋体"/>
          <w:szCs w:val="21"/>
          <w:lang w:val="zh-CN"/>
        </w:rPr>
        <w:t xml:space="preserve">评标委员会根据投标单位专业性资格审查情况和符合性审查情况，对投标文件进行评价和比较，按照评标办法和标准进行评标，并按招标代理机构的委托向招标代理机构推荐中标单位。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w:t>
      </w:r>
      <w:r>
        <w:rPr>
          <w:rFonts w:hint="eastAsia" w:ascii="宋体" w:hAnsi="宋体" w:cs="宋体"/>
          <w:szCs w:val="21"/>
          <w:lang w:val="zh-CN"/>
        </w:rPr>
        <w:t xml:space="preserve">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w:t>
      </w:r>
      <w:r>
        <w:rPr>
          <w:rFonts w:hint="eastAsia" w:ascii="宋体" w:hAnsi="宋体" w:cs="宋体"/>
          <w:szCs w:val="21"/>
          <w:lang w:val="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w:t>
      </w:r>
      <w:r>
        <w:rPr>
          <w:rFonts w:hint="eastAsia"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szCs w:val="21"/>
          <w:lang w:val="zh-CN"/>
        </w:rPr>
        <w:t xml:space="preserve"> </w:t>
      </w:r>
      <w:r/>
    </w:p>
    <w:p>
      <w:pPr>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质疑处理</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w:t>
      </w: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供应商认为招标文件、采购过程或中标、成交结果使自己的权益受到损害的，可以在知道或者应知其权益受到损害之日起</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个工作日内，以书面形式向采购人、采购代理机构提出质疑。采购代理机构应当在收到投标人书面质疑后</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个工作日内作出答复。</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w:t>
      </w:r>
      <w:r>
        <w:rPr>
          <w:rFonts w:hint="eastAsia" w:ascii="宋体" w:hAnsi="宋体" w:eastAsia="宋体" w:cs="宋体"/>
          <w:sz w:val="21"/>
          <w:szCs w:val="21"/>
          <w:lang w:val="zh-CN"/>
        </w:rPr>
        <w:t xml:space="preserve">本次招标文件要求供应商在法定质疑期内一次性提出针对同一采购程序环节的质疑，否则不予受理。</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w:t>
      </w:r>
      <w:r>
        <w:rPr>
          <w:rFonts w:hint="eastAsia" w:ascii="宋体" w:hAnsi="宋体" w:eastAsia="宋体" w:cs="宋体"/>
          <w:sz w:val="21"/>
          <w:szCs w:val="21"/>
          <w:lang w:val="zh-CN"/>
        </w:rPr>
        <w:t xml:space="preserve">供应商提出质疑应当提交质疑函和必要的证明材料，质疑函应当包括下列内容：</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）供应商的姓名或者名称（以提供的营业执照副本复印件为准）、地址、邮编、联系人及联系电话；</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）质疑项目</w:t>
      </w:r>
      <w:r>
        <w:rPr>
          <w:rFonts w:hint="eastAsia" w:ascii="宋体" w:hAnsi="宋体" w:eastAsia="宋体" w:cs="宋体"/>
          <w:sz w:val="21"/>
          <w:szCs w:val="21"/>
          <w:lang w:val="zh-CN"/>
        </w:rPr>
        <w:t xml:space="preserve">的名称、编号；</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t xml:space="preserve">）具体、明确的质疑事项和与质疑事项相关的请求；</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4</w:t>
      </w:r>
      <w:r>
        <w:rPr>
          <w:rFonts w:hint="eastAsia" w:ascii="宋体" w:hAnsi="宋体" w:eastAsia="宋体" w:cs="宋体"/>
          <w:sz w:val="21"/>
          <w:szCs w:val="21"/>
          <w:lang w:val="zh-CN"/>
        </w:rPr>
        <w:t xml:space="preserve">）事实依据；</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5</w:t>
      </w:r>
      <w:r>
        <w:rPr>
          <w:rFonts w:hint="eastAsia" w:ascii="宋体" w:hAnsi="宋体" w:eastAsia="宋体" w:cs="宋体"/>
          <w:sz w:val="21"/>
          <w:szCs w:val="21"/>
          <w:lang w:val="zh-CN"/>
        </w:rPr>
        <w:t xml:space="preserve">）必要的法律依据；</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6</w:t>
      </w:r>
      <w:r>
        <w:rPr>
          <w:rFonts w:hint="eastAsia" w:ascii="宋体" w:hAnsi="宋体" w:eastAsia="宋体" w:cs="宋体"/>
          <w:sz w:val="21"/>
          <w:szCs w:val="21"/>
          <w:lang w:val="zh-CN"/>
        </w:rPr>
        <w:t xml:space="preserve">）提出质疑的日期。</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69"/>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w:t>
      </w:r>
      <w:r>
        <w:rPr>
          <w:rFonts w:hint="eastAsia" w:ascii="宋体" w:hAnsi="宋体" w:eastAsia="宋体" w:cs="宋体"/>
          <w:b/>
          <w:bCs/>
          <w:sz w:val="21"/>
          <w:szCs w:val="21"/>
          <w:lang w:val="zh-CN"/>
        </w:rPr>
        <w:t xml:space="preserve">https://czju.suzhou.gov.cn/zfcg/html/content/20180305093615738.shtml</w:t>
      </w:r>
      <w:r>
        <w:rPr>
          <w:rFonts w:hint="eastAsia" w:ascii="宋体" w:hAnsi="宋体" w:eastAsia="宋体" w:cs="宋体"/>
          <w:sz w:val="21"/>
          <w:szCs w:val="21"/>
          <w:lang w:val="zh-CN"/>
        </w:rPr>
        <w:t xml:space="preserve">。</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w:t>
      </w:r>
      <w:r>
        <w:rPr>
          <w:rFonts w:hint="eastAsia" w:ascii="宋体" w:hAnsi="宋体" w:eastAsia="宋体" w:cs="宋体"/>
          <w:sz w:val="21"/>
          <w:szCs w:val="21"/>
          <w:lang w:val="zh-CN"/>
        </w:rPr>
        <w:t xml:space="preserve">根据《政府采购质疑和投诉办法》（财政部第</w:t>
      </w:r>
      <w:r>
        <w:rPr>
          <w:rFonts w:hint="eastAsia" w:ascii="宋体" w:hAnsi="宋体" w:eastAsia="宋体" w:cs="宋体"/>
          <w:sz w:val="21"/>
          <w:szCs w:val="21"/>
          <w:lang w:val="zh-CN"/>
        </w:rPr>
        <w:t xml:space="preserve">94</w:t>
      </w:r>
      <w:r>
        <w:rPr>
          <w:rFonts w:hint="eastAsia" w:ascii="宋体" w:hAnsi="宋体" w:eastAsia="宋体" w:cs="宋体"/>
          <w:sz w:val="21"/>
          <w:szCs w:val="21"/>
          <w:lang w:val="zh-CN"/>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w:t>
      </w:r>
      <w:r>
        <w:rPr>
          <w:rFonts w:hint="eastAsia" w:ascii="宋体" w:hAnsi="宋体" w:eastAsia="宋体" w:cs="宋体"/>
          <w:sz w:val="21"/>
          <w:szCs w:val="21"/>
          <w:lang w:val="zh-CN"/>
        </w:rPr>
        <w:t xml:space="preserve">不予受理。</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w:t>
      </w:r>
      <w:r>
        <w:rPr>
          <w:rFonts w:hint="eastAsia" w:ascii="宋体" w:hAnsi="宋体" w:eastAsia="宋体" w:cs="宋体"/>
          <w:sz w:val="21"/>
          <w:szCs w:val="21"/>
          <w:lang w:val="zh-CN"/>
        </w:rPr>
        <w:t xml:space="preserve">接收质疑函的方式：书面形式（当场送达或邮寄方式）。</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施紫秋</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0512-65238816</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pStyle w:val="96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spacing w:line="360" w:lineRule="auto"/>
        <w:rPr>
          <w:rFonts w:ascii="宋体" w:hAnsi="宋体" w:cs="宋体"/>
          <w:b/>
        </w:rPr>
      </w:pPr>
      <w:r>
        <w:rPr>
          <w:rFonts w:hint="eastAsia" w:ascii="宋体" w:hAnsi="宋体" w:cs="宋体"/>
          <w:b/>
        </w:rPr>
        <w:t xml:space="preserve">31. </w:t>
      </w:r>
      <w:r>
        <w:rPr>
          <w:rFonts w:hint="eastAsia" w:ascii="宋体" w:hAnsi="宋体" w:cs="宋体"/>
          <w:b/>
        </w:rPr>
        <w:t xml:space="preserve">合同授予标准</w:t>
      </w:r>
      <w:r/>
    </w:p>
    <w:p>
      <w:pPr>
        <w:ind w:firstLine="420"/>
        <w:spacing w:line="360" w:lineRule="auto"/>
        <w:rPr>
          <w:rFonts w:ascii="宋体" w:hAnsi="宋体" w:cs="宋体"/>
        </w:rPr>
      </w:pPr>
      <w:r>
        <w:rPr>
          <w:rFonts w:hint="eastAsia" w:ascii="宋体" w:hAnsi="宋体" w:cs="宋体"/>
        </w:rPr>
        <w:t xml:space="preserve">31.1</w:t>
      </w:r>
      <w:r>
        <w:rPr>
          <w:rFonts w:hint="eastAsia" w:ascii="宋体" w:hAnsi="宋体" w:cs="宋体"/>
        </w:rPr>
        <w:t xml:space="preserve">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w:t>
      </w:r>
      <w:r>
        <w:rPr>
          <w:rFonts w:hint="eastAsia" w:ascii="宋体" w:hAnsi="宋体" w:cs="宋体"/>
          <w:b/>
          <w:bCs/>
        </w:rPr>
        <w:t xml:space="preserve">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w:t>
      </w:r>
      <w:r>
        <w:rPr>
          <w:rFonts w:hint="eastAsia" w:ascii="宋体" w:hAnsi="宋体" w:cs="宋体"/>
        </w:rPr>
        <w:t xml:space="preserve">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w:t>
      </w:r>
      <w:r>
        <w:rPr>
          <w:rFonts w:hint="eastAsia" w:ascii="宋体" w:hAnsi="宋体" w:cs="宋体"/>
        </w:rPr>
        <w:t xml:space="preserve">对未通过资格审查的供应商，应当告知其未通过的原因；未中标供应商须在中标公告发出之日起</w:t>
      </w:r>
      <w:r>
        <w:rPr>
          <w:rFonts w:hint="eastAsia" w:ascii="宋体" w:hAnsi="宋体" w:cs="宋体"/>
        </w:rPr>
        <w:t xml:space="preserve">2</w:t>
      </w:r>
      <w:r>
        <w:rPr>
          <w:rFonts w:hint="eastAsia" w:ascii="宋体" w:hAnsi="宋体" w:cs="宋体"/>
        </w:rPr>
        <w:t xml:space="preserve">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w:t>
      </w:r>
      <w:r>
        <w:rPr>
          <w:rFonts w:hint="eastAsia" w:ascii="宋体" w:hAnsi="宋体" w:cs="宋体"/>
          <w:b/>
        </w:rPr>
        <w:t xml:space="preserve">合同的签订</w:t>
      </w:r>
      <w:r/>
    </w:p>
    <w:p>
      <w:pPr>
        <w:ind w:firstLine="420"/>
        <w:spacing w:line="360" w:lineRule="auto"/>
        <w:rPr>
          <w:rFonts w:ascii="宋体" w:hAnsi="宋体" w:cs="宋体"/>
        </w:rPr>
      </w:pPr>
      <w:r>
        <w:rPr>
          <w:rFonts w:hint="eastAsia" w:ascii="宋体" w:hAnsi="宋体" w:cs="宋体"/>
        </w:rPr>
        <w:t xml:space="preserve">33.1</w:t>
      </w:r>
      <w:r>
        <w:rPr>
          <w:rFonts w:hint="eastAsia" w:ascii="宋体" w:hAnsi="宋体" w:cs="宋体"/>
        </w:rPr>
        <w:t xml:space="preserve">中标单位应按中标通知书中规定的时间和地点，由法定代表人或委托代理人与甲方代表签订合同</w:t>
      </w:r>
      <w:r>
        <w:rPr>
          <w:rFonts w:hint="eastAsia" w:ascii="宋体" w:hAnsi="宋体" w:cs="宋体"/>
        </w:rPr>
        <w:t xml:space="preserve">,</w:t>
      </w:r>
      <w:r>
        <w:rPr>
          <w:rFonts w:hint="eastAsia" w:ascii="宋体" w:hAnsi="宋体" w:cs="宋体"/>
        </w:rPr>
        <w:t xml:space="preserve">否则按放弃中标权处理。</w:t>
      </w:r>
      <w:r/>
    </w:p>
    <w:p>
      <w:pPr>
        <w:ind w:firstLine="420"/>
        <w:spacing w:line="360" w:lineRule="auto"/>
        <w:rPr>
          <w:rFonts w:ascii="宋体" w:hAnsi="宋体" w:cs="宋体"/>
        </w:rPr>
      </w:pPr>
      <w:r>
        <w:rPr>
          <w:rFonts w:hint="eastAsia" w:ascii="宋体" w:hAnsi="宋体" w:cs="宋体"/>
        </w:rPr>
        <w:t xml:space="preserve">33.2</w:t>
      </w:r>
      <w:r>
        <w:rPr>
          <w:rFonts w:hint="eastAsia" w:ascii="宋体" w:hAnsi="宋体" w:cs="宋体"/>
        </w:rPr>
        <w:t xml:space="preserve">签订合同及合同条款应以招标文件和中标单位</w:t>
      </w:r>
      <w:r>
        <w:rPr>
          <w:rFonts w:hint="eastAsia" w:ascii="宋体" w:hAnsi="宋体" w:cs="宋体"/>
        </w:rPr>
        <w:t xml:space="preserve">的投标文件及其澄清文件为依据。</w:t>
      </w:r>
      <w:r/>
    </w:p>
    <w:p>
      <w:pPr>
        <w:ind w:firstLine="420"/>
        <w:spacing w:line="360" w:lineRule="auto"/>
        <w:rPr>
          <w:rFonts w:ascii="宋体" w:hAnsi="宋体" w:cs="宋体"/>
        </w:rPr>
      </w:pPr>
      <w:r>
        <w:rPr>
          <w:rFonts w:hint="eastAsia" w:ascii="宋体" w:hAnsi="宋体" w:cs="宋体"/>
        </w:rPr>
        <w:t xml:space="preserve">33.3</w:t>
      </w:r>
      <w:r>
        <w:rPr>
          <w:rFonts w:hint="eastAsia" w:ascii="宋体" w:hAnsi="宋体" w:cs="宋体"/>
        </w:rPr>
        <w:t xml:space="preserve">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w:t>
      </w:r>
      <w:r>
        <w:rPr>
          <w:rFonts w:hint="eastAsia" w:ascii="宋体" w:hAnsi="宋体" w:cs="宋体"/>
          <w:b/>
        </w:rPr>
        <w:t xml:space="preserve">中标服务费</w:t>
      </w:r>
      <w:r/>
    </w:p>
    <w:p>
      <w:pPr>
        <w:ind w:firstLine="420"/>
        <w:spacing w:line="360" w:lineRule="auto"/>
        <w:rPr>
          <w:rFonts w:ascii="宋体" w:hAnsi="宋体" w:cs="宋体"/>
        </w:rPr>
      </w:pPr>
      <w:r>
        <w:rPr>
          <w:rFonts w:hint="eastAsia" w:ascii="宋体" w:hAnsi="宋体" w:cs="宋体"/>
        </w:rPr>
        <w:t xml:space="preserve">34.1</w:t>
      </w:r>
      <w:r>
        <w:rPr>
          <w:rFonts w:hint="eastAsia" w:ascii="宋体" w:hAnsi="宋体" w:cs="宋体"/>
        </w:rPr>
        <w:t xml:space="preserve">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34.2</w:t>
      </w:r>
      <w:r>
        <w:rPr>
          <w:rFonts w:hint="eastAsia" w:ascii="宋体" w:hAnsi="宋体" w:cs="宋体"/>
        </w:rPr>
        <w:t xml:space="preserve">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35. </w:t>
      </w:r>
      <w:r>
        <w:rPr>
          <w:rFonts w:hint="eastAsia" w:ascii="宋体" w:hAnsi="宋体" w:cs="宋体"/>
          <w:b/>
        </w:rPr>
        <w:t xml:space="preserve">监督</w:t>
      </w:r>
      <w:r/>
    </w:p>
    <w:p>
      <w:pPr>
        <w:ind w:firstLine="420"/>
        <w:spacing w:line="360" w:lineRule="auto"/>
        <w:rPr>
          <w:rFonts w:ascii="宋体" w:hAnsi="宋体" w:cs="宋体"/>
        </w:rPr>
      </w:pPr>
      <w:r>
        <w:rPr>
          <w:rFonts w:hint="eastAsia" w:ascii="宋体" w:hAnsi="宋体" w:cs="宋体"/>
        </w:rPr>
        <w:t xml:space="preserve">35.1</w:t>
      </w:r>
      <w:r>
        <w:rPr>
          <w:rFonts w:hint="eastAsia" w:ascii="宋体" w:hAnsi="宋体" w:cs="宋体"/>
        </w:rPr>
        <w:t xml:space="preserve">政府有关监督部门将对招投标全过程进行监督。</w:t>
      </w:r>
      <w:r/>
    </w:p>
    <w:p>
      <w:pPr>
        <w:spacing w:line="360" w:lineRule="auto"/>
        <w:rPr>
          <w:rFonts w:ascii="宋体" w:hAnsi="宋体" w:cs="宋体"/>
          <w:b/>
        </w:rPr>
      </w:pPr>
      <w:r>
        <w:rPr>
          <w:rFonts w:hint="eastAsia" w:ascii="宋体" w:hAnsi="宋体" w:cs="宋体"/>
          <w:b/>
        </w:rPr>
        <w:t xml:space="preserve">36. </w:t>
      </w:r>
      <w:r>
        <w:rPr>
          <w:rFonts w:hint="eastAsia" w:ascii="宋体" w:hAnsi="宋体" w:cs="宋体"/>
          <w:b/>
        </w:rPr>
        <w:t xml:space="preserve">未尽事宜</w:t>
      </w:r>
      <w:r/>
    </w:p>
    <w:p>
      <w:pPr>
        <w:pStyle w:val="969"/>
        <w:ind w:left="420" w:firstLine="82"/>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w:t>
      </w:r>
      <w:r>
        <w:rPr>
          <w:rFonts w:hint="eastAsia" w:ascii="宋体" w:hAnsi="宋体" w:eastAsia="宋体" w:cs="宋体"/>
          <w:sz w:val="21"/>
        </w:rPr>
        <w:t xml:space="preserve">法规的规定执行。</w:t>
      </w:r>
      <w:r/>
    </w:p>
    <w:p>
      <w:pPr>
        <w:pStyle w:val="982"/>
        <w:jc w:val="center"/>
        <w:pageBreakBefore/>
        <w:spacing w:line="360" w:lineRule="auto"/>
        <w:tabs>
          <w:tab w:val="right" w:pos="8302" w:leader="dot"/>
        </w:tabs>
        <w:rPr>
          <w:rStyle w:val="991"/>
          <w:rFonts w:ascii="宋体" w:hAnsi="宋体" w:cs="宋体"/>
          <w:sz w:val="32"/>
          <w:szCs w:val="32"/>
        </w:rPr>
      </w:pPr>
      <w:r>
        <w:rPr>
          <w:rStyle w:val="991"/>
          <w:rFonts w:hint="eastAsia" w:ascii="宋体" w:hAnsi="宋体" w:cs="宋体"/>
          <w:sz w:val="32"/>
          <w:szCs w:val="32"/>
        </w:rPr>
        <w:t xml:space="preserve">第三章</w:t>
      </w:r>
      <w:r>
        <w:rPr>
          <w:rStyle w:val="991"/>
          <w:rFonts w:hint="eastAsia" w:ascii="宋体" w:hAnsi="宋体" w:cs="宋体"/>
          <w:sz w:val="32"/>
          <w:szCs w:val="32"/>
        </w:rPr>
        <w:t xml:space="preserve"> </w:t>
      </w:r>
      <w:r>
        <w:rPr>
          <w:rStyle w:val="991"/>
          <w:rFonts w:hint="eastAsia" w:ascii="宋体" w:hAnsi="宋体" w:cs="宋体"/>
          <w:sz w:val="32"/>
          <w:szCs w:val="32"/>
        </w:rPr>
        <w:t xml:space="preserve">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，投标方可根据自身情况进行补充和修改，但补充和修改不得造成与本格式内容有实质性的违背。</w:t>
      </w:r>
      <w:r/>
    </w:p>
    <w:p>
      <w:pPr>
        <w:pStyle w:val="961"/>
        <w:spacing w:before="0" w:after="0"/>
        <w:rPr>
          <w:rFonts w:ascii="宋体" w:hAnsi="宋体" w:cs="宋体"/>
          <w:lang w:val="zh-CN"/>
        </w:rPr>
      </w:pPr>
      <w:r>
        <w:rPr>
          <w:rFonts w:ascii="宋体" w:hAnsi="宋体" w:cs="宋体"/>
          <w:lang w:val="zh-CN"/>
        </w:rPr>
      </w:r>
      <w:r/>
    </w:p>
    <w:p>
      <w:pPr>
        <w:ind w:left="-2" w:hanging="74"/>
        <w:jc w:val="left"/>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lang w:val="zh-CN"/>
        </w:rPr>
        <w:t xml:space="preserve">1</w:t>
      </w:r>
      <w:r>
        <w:rPr>
          <w:rFonts w:hint="eastAsia" w:ascii="宋体" w:hAnsi="宋体" w:cs="宋体"/>
          <w:b/>
          <w:bCs/>
          <w:szCs w:val="21"/>
          <w:lang w:val="zh-CN"/>
        </w:rPr>
        <w:t xml:space="preserve">、（投标方）法人授权委托书</w:t>
      </w:r>
      <w:r/>
    </w:p>
    <w:p>
      <w:pPr>
        <w:spacing w:line="360" w:lineRule="auto"/>
        <w:rPr>
          <w:rFonts w:ascii="宋体" w:hAnsi="宋体" w:cs="宋体"/>
        </w:rPr>
      </w:pPr>
      <w:r>
        <w:rPr>
          <w:rFonts w:ascii="宋体" w:hAnsi="宋体" w:cs="宋体"/>
        </w:rPr>
      </w:r>
      <w:r/>
    </w:p>
    <w:p>
      <w:pPr>
        <w:jc w:val="center"/>
        <w:spacing w:line="360" w:lineRule="auto"/>
        <w:rPr>
          <w:rFonts w:ascii="宋体" w:hAnsi="宋体" w:cs="宋体"/>
          <w:b/>
          <w:szCs w:val="21"/>
          <w:lang w:val="zh-CN"/>
        </w:rPr>
      </w:pPr>
      <w:r>
        <w:rPr>
          <w:rFonts w:hint="eastAsia" w:ascii="宋体" w:hAnsi="宋体" w:cs="宋体"/>
          <w:b/>
          <w:szCs w:val="21"/>
          <w:lang w:val="zh-CN"/>
        </w:rPr>
        <w:t xml:space="preserve">法人授权委托书</w:t>
      </w:r>
      <w:r/>
    </w:p>
    <w:p>
      <w:pPr>
        <w:pStyle w:val="1053"/>
        <w:jc w:val="center"/>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t xml:space="preserve"> </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w:t>
      </w:r>
      <w:r>
        <w:rPr>
          <w:rFonts w:hint="eastAsia" w:ascii="宋体" w:hAnsi="宋体" w:cs="宋体"/>
          <w:szCs w:val="21"/>
        </w:rPr>
        <w:t xml:space="preserve">CA</w:t>
      </w:r>
      <w:r>
        <w:rPr>
          <w:rFonts w:hint="eastAsia" w:ascii="宋体" w:hAnsi="宋体" w:cs="宋体"/>
          <w:szCs w:val="21"/>
        </w:rPr>
        <w:t xml:space="preserve">电子公章）</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ind w:right="630" w:firstLine="480"/>
        <w:jc w:val="left"/>
        <w:spacing w:line="360" w:lineRule="auto"/>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b/>
          <w:szCs w:val="21"/>
        </w:rPr>
      </w:pPr>
      <w:r>
        <w:rPr>
          <w:rFonts w:hint="eastAsia" w:ascii="宋体" w:hAnsi="宋体" w:cs="宋体"/>
          <w:b/>
          <w:szCs w:val="21"/>
        </w:rPr>
        <w:t xml:space="preserve">备注：供应商如有授权委托，必须提供法定代表人身份证、</w:t>
      </w:r>
      <w:r>
        <w:rPr>
          <w:rFonts w:hint="eastAsia" w:ascii="宋体" w:hAnsi="宋体" w:cs="宋体"/>
          <w:b/>
          <w:szCs w:val="21"/>
          <w:lang w:val="zh-CN"/>
        </w:rPr>
        <w:t xml:space="preserve">法人</w:t>
      </w:r>
      <w:r>
        <w:rPr>
          <w:rFonts w:hint="eastAsia" w:ascii="宋体" w:hAnsi="宋体" w:cs="宋体"/>
          <w:b/>
          <w:szCs w:val="21"/>
        </w:rPr>
        <w:t xml:space="preserve">授权委托书及代理人身份证，否则投标无效；</w:t>
      </w:r>
      <w:r/>
    </w:p>
    <w:p>
      <w:pPr>
        <w:pStyle w:val="1038"/>
        <w:ind w:firstLine="637"/>
        <w:spacing w:line="360" w:lineRule="auto"/>
        <w:rPr>
          <w:rFonts w:hAnsi="宋体" w:eastAsia="宋体" w:cs="宋体"/>
          <w:b/>
          <w:sz w:val="21"/>
          <w:szCs w:val="21"/>
        </w:rPr>
      </w:pPr>
      <w:r>
        <w:rPr>
          <w:rFonts w:hint="eastAsia" w:hAnsi="宋体" w:eastAsia="宋体" w:cs="宋体"/>
          <w:b/>
          <w:sz w:val="21"/>
          <w:szCs w:val="21"/>
        </w:rPr>
        <w:t xml:space="preserve">供应商无授权委托的情况下，必须提供法定代表人身份证，否则投标无效。</w:t>
      </w:r>
      <w:r/>
    </w:p>
    <w:p>
      <w:pPr>
        <w:pStyle w:val="969"/>
        <w:spacing w:line="360" w:lineRule="auto"/>
        <w:rPr>
          <w:rFonts w:ascii="宋体" w:hAnsi="宋体" w:eastAsia="宋体" w:cs="宋体"/>
          <w:sz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2</w:t>
      </w:r>
      <w:r>
        <w:rPr>
          <w:rFonts w:hint="eastAsia" w:ascii="宋体" w:hAnsi="宋体" w:cs="宋体"/>
          <w:b/>
          <w:bCs/>
          <w:szCs w:val="21"/>
        </w:rPr>
        <w:t xml:space="preserve">、投标函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44"/>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u w:val="single"/>
          <w:lang w:val="zh-CN"/>
        </w:rPr>
        <w:t xml:space="preserve">     </w:t>
      </w:r>
      <w:r>
        <w:rPr>
          <w:rFonts w:hint="eastAsia" w:hAnsi="宋体" w:eastAsia="宋体" w:cs="宋体"/>
          <w:sz w:val="21"/>
          <w:szCs w:val="21"/>
          <w:lang w:val="zh-CN"/>
        </w:rPr>
        <w:t xml:space="preserve">号招标文件，经仔细阅读和研究，我们决定参加投标。</w:t>
      </w:r>
      <w:r/>
    </w:p>
    <w:p>
      <w:pPr>
        <w:pStyle w:val="1044"/>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w:t>
      </w:r>
      <w:r>
        <w:rPr>
          <w:rFonts w:hint="eastAsia" w:hAnsi="宋体" w:eastAsia="宋体" w:cs="宋体"/>
          <w:sz w:val="21"/>
          <w:szCs w:val="21"/>
        </w:rPr>
        <w:t xml:space="preserve">我方愿意按照招标文件的一切要求，提供本项目的所有内容，投标报价包括</w:t>
      </w:r>
      <w:r>
        <w:rPr>
          <w:rFonts w:hint="eastAsia" w:hAnsi="宋体" w:eastAsia="宋体" w:cs="宋体"/>
          <w:sz w:val="21"/>
          <w:szCs w:val="21"/>
        </w:rPr>
        <w:t xml:space="preserve">在服务期内完成所有服务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hAnsi="宋体" w:eastAsia="宋体" w:cs="宋体"/>
          <w:sz w:val="21"/>
          <w:szCs w:val="21"/>
        </w:rPr>
        <w:t xml:space="preserve">。</w:t>
      </w:r>
      <w:r/>
    </w:p>
    <w:p>
      <w:pPr>
        <w:pStyle w:val="1044"/>
        <w:ind w:firstLine="420"/>
        <w:spacing w:line="360" w:lineRule="auto"/>
        <w:rPr>
          <w:rFonts w:hAnsi="宋体" w:eastAsia="宋体" w:cs="宋体"/>
          <w:sz w:val="21"/>
        </w:rPr>
      </w:pPr>
      <w:r>
        <w:rPr>
          <w:rFonts w:hint="eastAsia" w:hAnsi="宋体" w:eastAsia="宋体" w:cs="宋体"/>
          <w:sz w:val="21"/>
        </w:rPr>
        <w:t xml:space="preserve">2.</w:t>
      </w:r>
      <w:r>
        <w:rPr>
          <w:rFonts w:hint="eastAsia" w:hAnsi="宋体" w:eastAsia="宋体" w:cs="宋体"/>
          <w:sz w:val="21"/>
        </w:rPr>
        <w:t xml:space="preserve">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44"/>
        <w:ind w:firstLine="420"/>
        <w:spacing w:line="360" w:lineRule="auto"/>
        <w:rPr>
          <w:rFonts w:hAnsi="宋体" w:eastAsia="宋体" w:cs="宋体"/>
          <w:sz w:val="21"/>
        </w:rPr>
      </w:pPr>
      <w:r>
        <w:rPr>
          <w:rFonts w:hint="eastAsia" w:hAnsi="宋体" w:eastAsia="宋体" w:cs="宋体"/>
          <w:sz w:val="21"/>
        </w:rPr>
        <w:t xml:space="preserve">3.</w:t>
      </w:r>
      <w:r>
        <w:rPr>
          <w:rFonts w:hint="eastAsia" w:hAnsi="宋体" w:eastAsia="宋体" w:cs="宋体"/>
          <w:sz w:val="21"/>
        </w:rPr>
        <w:t xml:space="preserve">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44"/>
        <w:ind w:firstLine="420"/>
        <w:spacing w:line="360" w:lineRule="auto"/>
        <w:rPr>
          <w:rFonts w:hAnsi="宋体" w:eastAsia="宋体" w:cs="宋体"/>
          <w:sz w:val="21"/>
        </w:rPr>
      </w:pPr>
      <w:r>
        <w:rPr>
          <w:rFonts w:hint="eastAsia" w:hAnsi="宋体" w:eastAsia="宋体" w:cs="宋体"/>
          <w:sz w:val="21"/>
        </w:rPr>
        <w:t xml:space="preserve">4.</w:t>
      </w:r>
      <w:r>
        <w:rPr>
          <w:rFonts w:hint="eastAsia" w:hAnsi="宋体" w:eastAsia="宋体" w:cs="宋体"/>
          <w:sz w:val="21"/>
        </w:rPr>
        <w:t xml:space="preserve">我们愿意提供招标代理机构在招标文件中要求的所有资料。</w:t>
      </w:r>
      <w:r/>
    </w:p>
    <w:p>
      <w:pPr>
        <w:pStyle w:val="1044"/>
        <w:ind w:firstLine="420"/>
        <w:spacing w:line="360" w:lineRule="auto"/>
        <w:rPr>
          <w:rFonts w:hAnsi="宋体" w:eastAsia="宋体" w:cs="宋体"/>
          <w:sz w:val="21"/>
        </w:rPr>
      </w:pPr>
      <w:r>
        <w:rPr>
          <w:rFonts w:hint="eastAsia" w:hAnsi="宋体" w:eastAsia="宋体" w:cs="宋体"/>
          <w:sz w:val="21"/>
        </w:rPr>
        <w:t xml:space="preserve">5.</w:t>
      </w:r>
      <w:r>
        <w:rPr>
          <w:rFonts w:hint="eastAsia" w:hAnsi="宋体" w:eastAsia="宋体" w:cs="宋体"/>
          <w:sz w:val="21"/>
        </w:rPr>
        <w:t xml:space="preserve">我们愿意遵守招标文件中所列的收费标准。</w:t>
      </w:r>
      <w:r/>
    </w:p>
    <w:p>
      <w:pPr>
        <w:pStyle w:val="1044"/>
        <w:ind w:firstLine="420"/>
        <w:spacing w:line="360" w:lineRule="auto"/>
        <w:rPr>
          <w:rFonts w:hAnsi="宋体" w:eastAsia="宋体" w:cs="宋体"/>
          <w:sz w:val="21"/>
        </w:rPr>
      </w:pPr>
      <w:r>
        <w:rPr>
          <w:rFonts w:hint="eastAsia" w:hAnsi="宋体" w:eastAsia="宋体" w:cs="宋体"/>
          <w:sz w:val="21"/>
        </w:rPr>
        <w:t xml:space="preserve">6.</w:t>
      </w:r>
      <w:r>
        <w:rPr>
          <w:rFonts w:hint="eastAsia" w:hAnsi="宋体" w:eastAsia="宋体" w:cs="宋体"/>
          <w:sz w:val="21"/>
        </w:rPr>
        <w:t xml:space="preserve">我们承诺该项投标在开标后的全过程中保持有效，不作任何更改和变动。</w:t>
      </w:r>
      <w:r/>
    </w:p>
    <w:p>
      <w:pPr>
        <w:pStyle w:val="1044"/>
        <w:ind w:firstLine="420"/>
        <w:spacing w:line="360" w:lineRule="auto"/>
        <w:rPr>
          <w:rFonts w:hAnsi="宋体" w:eastAsia="宋体" w:cs="宋体"/>
          <w:sz w:val="21"/>
        </w:rPr>
      </w:pPr>
      <w:r>
        <w:rPr>
          <w:rFonts w:hint="eastAsia" w:hAnsi="宋体" w:eastAsia="宋体" w:cs="宋体"/>
          <w:sz w:val="21"/>
        </w:rPr>
        <w:t xml:space="preserve">7.</w:t>
      </w:r>
      <w:r>
        <w:rPr>
          <w:rFonts w:hint="eastAsia" w:hAnsi="宋体" w:eastAsia="宋体" w:cs="宋体"/>
          <w:sz w:val="21"/>
        </w:rPr>
        <w:t xml:space="preserve">我们愿意按招标文件的规定交纳</w:t>
      </w:r>
      <w:r>
        <w:rPr>
          <w:rFonts w:hint="eastAsia" w:hAnsi="宋体" w:eastAsia="宋体" w:cs="宋体"/>
          <w:sz w:val="21"/>
          <w:u w:val="single"/>
        </w:rPr>
        <w:t xml:space="preserve">     /     </w:t>
      </w:r>
      <w:r>
        <w:rPr>
          <w:rFonts w:hint="eastAsia" w:hAnsi="宋体" w:eastAsia="宋体" w:cs="宋体"/>
          <w:sz w:val="21"/>
        </w:rPr>
        <w:t xml:space="preserve">元的投标保证金；</w:t>
      </w:r>
      <w:r/>
    </w:p>
    <w:p>
      <w:pPr>
        <w:pStyle w:val="1044"/>
        <w:ind w:firstLine="420"/>
        <w:spacing w:line="360" w:lineRule="auto"/>
        <w:rPr>
          <w:rFonts w:hAnsi="宋体" w:eastAsia="宋体" w:cs="宋体"/>
          <w:sz w:val="21"/>
        </w:rPr>
      </w:pPr>
      <w:r>
        <w:rPr>
          <w:rFonts w:hint="eastAsia" w:hAnsi="宋体" w:eastAsia="宋体" w:cs="宋体"/>
          <w:sz w:val="21"/>
        </w:rPr>
        <w:t xml:space="preserve">8.</w:t>
      </w:r>
      <w:r>
        <w:rPr>
          <w:rFonts w:hint="eastAsia" w:hAnsi="宋体" w:eastAsia="宋体" w:cs="宋体"/>
          <w:sz w:val="21"/>
        </w:rPr>
        <w:t xml:space="preserve">如果我们中标，我们愿意按前附表的规定支付中标服务费；</w:t>
      </w:r>
      <w:r/>
    </w:p>
    <w:p>
      <w:pPr>
        <w:pStyle w:val="1044"/>
        <w:ind w:firstLine="422"/>
        <w:spacing w:line="360" w:lineRule="auto"/>
        <w:rPr>
          <w:rFonts w:hAnsi="宋体" w:eastAsia="宋体" w:cs="宋体"/>
          <w:sz w:val="21"/>
          <w:szCs w:val="21"/>
        </w:rPr>
      </w:pPr>
      <w:r>
        <w:rPr>
          <w:rFonts w:hint="eastAsia" w:hAnsi="宋体" w:eastAsia="宋体" w:cs="宋体"/>
          <w:b/>
          <w:bCs/>
          <w:sz w:val="21"/>
          <w:szCs w:val="21"/>
        </w:rPr>
        <w:t xml:space="preserve">9.</w:t>
      </w:r>
      <w:r>
        <w:rPr>
          <w:rFonts w:hint="eastAsia" w:hAnsi="宋体" w:eastAsia="宋体" w:cs="宋体"/>
          <w:b/>
          <w:bCs/>
          <w:sz w:val="21"/>
          <w:szCs w:val="21"/>
        </w:rPr>
        <w:t xml:space="preserve">我们愿意按照贵公司招标文件的要求提供电子投标文件（中标后提供纸质投标文件），并保证全部投标文件内容真实有效，若有虚假，我公司愿意承担与此相关的一切责任；</w:t>
      </w:r>
      <w:r/>
    </w:p>
    <w:p>
      <w:pPr>
        <w:pStyle w:val="1044"/>
        <w:ind w:firstLine="420"/>
        <w:spacing w:line="360" w:lineRule="auto"/>
        <w:rPr>
          <w:rFonts w:hAnsi="宋体" w:eastAsia="宋体" w:cs="宋体"/>
          <w:sz w:val="21"/>
        </w:rPr>
      </w:pPr>
      <w:r>
        <w:rPr>
          <w:rFonts w:hint="eastAsia" w:hAnsi="宋体" w:eastAsia="宋体" w:cs="宋体"/>
          <w:sz w:val="21"/>
          <w:szCs w:val="21"/>
        </w:rPr>
        <w:t xml:space="preserve">10.</w:t>
      </w:r>
      <w:r>
        <w:rPr>
          <w:rFonts w:hint="eastAsia" w:hAnsi="宋体" w:eastAsia="宋体" w:cs="宋体"/>
          <w:sz w:val="21"/>
          <w:szCs w:val="21"/>
        </w:rPr>
        <w:t xml:space="preserve">我们愿意按照《中华人民共和国民法典》履行自己应该承担的全部责任。</w:t>
      </w:r>
      <w:r/>
    </w:p>
    <w:p>
      <w:pPr>
        <w:pStyle w:val="1044"/>
        <w:ind w:firstLine="420"/>
        <w:spacing w:line="360" w:lineRule="auto"/>
        <w:rPr>
          <w:rFonts w:hAnsi="宋体" w:eastAsia="宋体" w:cs="宋体"/>
          <w:sz w:val="21"/>
        </w:rPr>
      </w:pPr>
      <w:r>
        <w:rPr>
          <w:rFonts w:hint="eastAsia" w:hAnsi="宋体" w:eastAsia="宋体" w:cs="宋体"/>
          <w:sz w:val="21"/>
        </w:rPr>
        <w:t xml:space="preserve">11.</w:t>
      </w:r>
      <w:r>
        <w:rPr>
          <w:rFonts w:hint="eastAsia" w:hAnsi="宋体" w:eastAsia="宋体" w:cs="宋体"/>
          <w:sz w:val="21"/>
        </w:rPr>
        <w:t xml:space="preserve">综合说明：</w:t>
      </w:r>
      <w:r/>
    </w:p>
    <w:p>
      <w:pPr>
        <w:pStyle w:val="1044"/>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1</w:t>
      </w:r>
      <w:r>
        <w:rPr>
          <w:rFonts w:hint="eastAsia" w:hAnsi="宋体" w:eastAsia="宋体" w:cs="宋体"/>
          <w:sz w:val="21"/>
        </w:rPr>
        <w:t xml:space="preserve">）伴随服务及配合措施；</w:t>
      </w:r>
      <w:r/>
    </w:p>
    <w:p>
      <w:pPr>
        <w:pStyle w:val="1044"/>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2</w:t>
      </w:r>
      <w:r>
        <w:rPr>
          <w:rFonts w:hint="eastAsia" w:hAnsi="宋体" w:eastAsia="宋体" w:cs="宋体"/>
          <w:sz w:val="21"/>
        </w:rPr>
        <w:t xml:space="preserve">）要求甲方提供的配合；</w:t>
      </w:r>
      <w:r/>
    </w:p>
    <w:p>
      <w:pPr>
        <w:pStyle w:val="1044"/>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3</w:t>
      </w:r>
      <w:r>
        <w:rPr>
          <w:rFonts w:hint="eastAsia" w:hAnsi="宋体" w:eastAsia="宋体" w:cs="宋体"/>
          <w:sz w:val="21"/>
        </w:rPr>
        <w:t xml:space="preserve">）对招标文件有不同意见的偏离说明；</w:t>
      </w:r>
      <w:r/>
    </w:p>
    <w:p>
      <w:pPr>
        <w:pStyle w:val="1044"/>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4</w:t>
      </w:r>
      <w:r>
        <w:rPr>
          <w:rFonts w:hint="eastAsia" w:hAnsi="宋体" w:eastAsia="宋体" w:cs="宋体"/>
          <w:sz w:val="21"/>
        </w:rPr>
        <w:t xml:space="preserve">）其它说明。</w:t>
      </w:r>
      <w:r/>
    </w:p>
    <w:p>
      <w:pPr>
        <w:pStyle w:val="1044"/>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44"/>
        <w:ind w:firstLine="420"/>
        <w:spacing w:line="360" w:lineRule="auto"/>
        <w:rPr>
          <w:rFonts w:hAnsi="宋体" w:eastAsia="宋体" w:cs="宋体"/>
          <w:sz w:val="21"/>
        </w:rPr>
      </w:pPr>
      <w:r>
        <w:rPr>
          <w:rFonts w:hint="eastAsia" w:hAnsi="宋体" w:eastAsia="宋体" w:cs="宋体"/>
          <w:sz w:val="21"/>
        </w:rPr>
        <w:t xml:space="preserve">单位：</w:t>
      </w:r>
      <w:r>
        <w:rPr>
          <w:rFonts w:hint="eastAsia" w:hAnsi="宋体" w:eastAsia="宋体" w:cs="宋体"/>
          <w:sz w:val="21"/>
        </w:rPr>
        <w:t xml:space="preserve">              </w:t>
      </w:r>
      <w:r>
        <w:rPr>
          <w:rFonts w:hint="eastAsia" w:hAnsi="宋体" w:eastAsia="宋体" w:cs="宋体"/>
          <w:sz w:val="21"/>
        </w:rPr>
        <w:t xml:space="preserve">联系人：</w:t>
      </w:r>
      <w:r/>
    </w:p>
    <w:p>
      <w:pPr>
        <w:pStyle w:val="1044"/>
        <w:ind w:firstLine="420"/>
        <w:spacing w:line="360" w:lineRule="auto"/>
        <w:rPr>
          <w:rFonts w:hAnsi="宋体" w:eastAsia="宋体" w:cs="宋体"/>
          <w:sz w:val="21"/>
        </w:rPr>
      </w:pPr>
      <w:r>
        <w:rPr>
          <w:rFonts w:hint="eastAsia" w:hAnsi="宋体" w:eastAsia="宋体" w:cs="宋体"/>
          <w:sz w:val="21"/>
        </w:rPr>
        <w:t xml:space="preserve">地址：</w:t>
      </w:r>
      <w:r>
        <w:rPr>
          <w:rFonts w:hint="eastAsia" w:hAnsi="宋体" w:eastAsia="宋体" w:cs="宋体"/>
          <w:sz w:val="21"/>
        </w:rPr>
        <w:t xml:space="preserve">              </w:t>
      </w:r>
      <w:r>
        <w:rPr>
          <w:rFonts w:hint="eastAsia" w:hAnsi="宋体" w:eastAsia="宋体" w:cs="宋体"/>
          <w:sz w:val="21"/>
        </w:rPr>
        <w:t xml:space="preserve">邮政编码：</w:t>
      </w:r>
      <w:r/>
    </w:p>
    <w:p>
      <w:pPr>
        <w:pStyle w:val="1044"/>
        <w:ind w:firstLine="420"/>
        <w:spacing w:line="360" w:lineRule="auto"/>
        <w:rPr>
          <w:rFonts w:hAnsi="宋体" w:eastAsia="宋体" w:cs="宋体"/>
          <w:sz w:val="21"/>
        </w:rPr>
      </w:pPr>
      <w:r>
        <w:rPr>
          <w:rFonts w:hint="eastAsia" w:hAnsi="宋体" w:eastAsia="宋体" w:cs="宋体"/>
          <w:sz w:val="21"/>
        </w:rPr>
        <w:t xml:space="preserve">联系电话：</w:t>
      </w:r>
      <w:r>
        <w:rPr>
          <w:rFonts w:hint="eastAsia" w:hAnsi="宋体" w:eastAsia="宋体" w:cs="宋体"/>
          <w:sz w:val="21"/>
        </w:rPr>
        <w:t xml:space="preserve">          </w:t>
      </w:r>
      <w:r>
        <w:rPr>
          <w:rFonts w:hint="eastAsia" w:hAnsi="宋体" w:eastAsia="宋体" w:cs="宋体"/>
          <w:sz w:val="21"/>
        </w:rPr>
        <w:t xml:space="preserve">传真：</w:t>
      </w:r>
      <w:r/>
    </w:p>
    <w:p>
      <w:pPr>
        <w:pStyle w:val="1044"/>
        <w:ind w:firstLine="420"/>
        <w:spacing w:line="360" w:lineRule="auto"/>
        <w:rPr>
          <w:rFonts w:hAnsi="宋体" w:eastAsia="宋体" w:cs="宋体"/>
          <w:sz w:val="21"/>
        </w:rPr>
      </w:pPr>
      <w:r>
        <w:rPr>
          <w:rFonts w:hint="eastAsia" w:hAnsi="宋体" w:eastAsia="宋体" w:cs="宋体"/>
          <w:sz w:val="21"/>
        </w:rPr>
        <w:t xml:space="preserve">邮箱地址：</w:t>
      </w:r>
      <w:r/>
    </w:p>
    <w:p>
      <w:pPr>
        <w:pStyle w:val="1044"/>
        <w:ind w:firstLine="420"/>
        <w:spacing w:line="360" w:lineRule="auto"/>
        <w:rPr>
          <w:rFonts w:hAnsi="宋体" w:eastAsia="宋体" w:cs="宋体"/>
          <w:sz w:val="21"/>
        </w:rPr>
      </w:pPr>
      <w:r>
        <w:rPr>
          <w:rFonts w:hint="eastAsia" w:hAnsi="宋体" w:eastAsia="宋体" w:cs="宋体"/>
          <w:sz w:val="21"/>
        </w:rPr>
        <w:t xml:space="preserve">开户名称：</w:t>
      </w:r>
      <w:r>
        <w:rPr>
          <w:rFonts w:hint="eastAsia" w:hAnsi="宋体" w:eastAsia="宋体" w:cs="宋体"/>
          <w:sz w:val="21"/>
        </w:rPr>
        <w:t xml:space="preserve">                  </w:t>
      </w:r>
      <w:r>
        <w:rPr>
          <w:rFonts w:hint="eastAsia" w:hAnsi="宋体" w:eastAsia="宋体" w:cs="宋体"/>
          <w:sz w:val="21"/>
        </w:rPr>
        <w:t xml:space="preserve">开户银行：</w:t>
      </w:r>
      <w:r/>
    </w:p>
    <w:p>
      <w:pPr>
        <w:pStyle w:val="1044"/>
        <w:ind w:firstLine="420"/>
        <w:spacing w:line="360" w:lineRule="auto"/>
        <w:rPr>
          <w:rFonts w:hAnsi="宋体" w:eastAsia="宋体" w:cs="宋体"/>
          <w:sz w:val="21"/>
        </w:rPr>
      </w:pPr>
      <w:r>
        <w:rPr>
          <w:rFonts w:hint="eastAsia" w:hAnsi="宋体" w:eastAsia="宋体" w:cs="宋体"/>
          <w:sz w:val="21"/>
        </w:rPr>
        <w:t xml:space="preserve">数字人民币账户信息：</w:t>
      </w:r>
      <w:r/>
    </w:p>
    <w:p>
      <w:pPr>
        <w:pStyle w:val="1044"/>
        <w:ind w:left="3825" w:hanging="45"/>
        <w:spacing w:line="360" w:lineRule="auto"/>
        <w:rPr>
          <w:rFonts w:hAnsi="宋体" w:eastAsia="宋体" w:cs="宋体"/>
          <w:sz w:val="21"/>
        </w:rPr>
      </w:pPr>
      <w:r>
        <w:rPr>
          <w:rFonts w:hint="eastAsia" w:hAnsi="宋体" w:eastAsia="宋体" w:cs="宋体"/>
          <w:sz w:val="21"/>
        </w:rPr>
        <w:t xml:space="preserve">投标单位：（签章）</w:t>
      </w:r>
      <w:r/>
    </w:p>
    <w:p>
      <w:pPr>
        <w:pStyle w:val="1044"/>
        <w:ind w:firstLine="3780"/>
        <w:spacing w:line="360" w:lineRule="auto"/>
        <w:rPr>
          <w:rFonts w:hAnsi="宋体" w:eastAsia="宋体" w:cs="宋体"/>
          <w:sz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3</w:t>
      </w:r>
      <w:r>
        <w:rPr>
          <w:rFonts w:hint="eastAsia" w:ascii="宋体" w:hAnsi="宋体" w:cs="宋体"/>
          <w:b/>
          <w:bCs/>
          <w:szCs w:val="21"/>
        </w:rPr>
        <w:t xml:space="preserve">、开标一览表（参考格式，具体按照系统格式填报为准）</w:t>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440" w:lineRule="exact"/>
        <w:rPr>
          <w:rFonts w:ascii="宋体" w:hAnsi="宋体" w:cs="宋体"/>
          <w:szCs w:val="21"/>
          <w:lang w:val="zh-CN"/>
        </w:rPr>
      </w:pPr>
      <w:r>
        <w:rPr>
          <w:rFonts w:hint="eastAsia" w:ascii="宋体" w:hAnsi="宋体" w:cs="宋体"/>
          <w:szCs w:val="21"/>
          <w:lang w:val="zh-CN"/>
        </w:rPr>
        <w:t xml:space="preserve">投标人全称（</w:t>
      </w:r>
      <w:r>
        <w:rPr>
          <w:rFonts w:hint="eastAsia" w:ascii="宋体" w:hAnsi="宋体" w:cs="宋体"/>
          <w:szCs w:val="21"/>
        </w:rPr>
        <w:t xml:space="preserve">签章</w:t>
      </w:r>
      <w:r>
        <w:rPr>
          <w:rFonts w:hint="eastAsia" w:ascii="宋体" w:hAnsi="宋体" w:cs="宋体"/>
          <w:szCs w:val="21"/>
          <w:lang w:val="zh-CN"/>
        </w:rPr>
        <w:t xml:space="preserve">）：</w:t>
      </w:r>
      <w:bookmarkStart w:id="46" w:name="TBR"/>
      <w:r/>
      <w:bookmarkEnd w:id="46"/>
      <w:r/>
      <w:r/>
    </w:p>
    <w:p>
      <w:pPr>
        <w:ind w:firstLine="420"/>
        <w:spacing w:line="440" w:lineRule="exact"/>
        <w:rPr>
          <w:rFonts w:ascii="宋体" w:hAnsi="宋体" w:cs="宋体"/>
          <w:szCs w:val="21"/>
          <w:lang w:val="zh-CN"/>
        </w:rPr>
      </w:pPr>
      <w:r>
        <w:rPr>
          <w:rFonts w:hint="eastAsia" w:ascii="宋体" w:hAnsi="宋体" w:cs="宋体"/>
          <w:szCs w:val="21"/>
          <w:lang w:val="zh-CN"/>
        </w:rPr>
        <w:t xml:space="preserve">项目编号：</w:t>
      </w:r>
      <w:r>
        <w:rPr>
          <w:rFonts w:hint="eastAsia" w:ascii="宋体" w:hAnsi="宋体" w:cs="宋体"/>
          <w:szCs w:val="21"/>
          <w:lang w:val="zh-CN"/>
        </w:rPr>
        <w:t xml:space="preserve">  </w:t>
      </w:r>
      <w:bookmarkStart w:id="47" w:name="XMBH"/>
      <w:r/>
      <w:bookmarkEnd w:id="47"/>
      <w:r/>
      <w:r/>
    </w:p>
    <w:p>
      <w:pPr>
        <w:ind w:firstLine="420"/>
        <w:spacing w:line="440" w:lineRule="exact"/>
        <w:rPr>
          <w:rFonts w:ascii="宋体" w:hAnsi="宋体" w:cs="宋体"/>
          <w:szCs w:val="21"/>
          <w:lang w:val="zh-CN"/>
        </w:rPr>
      </w:pPr>
      <w:r>
        <w:rPr>
          <w:rFonts w:hint="eastAsia" w:ascii="宋体" w:hAnsi="宋体" w:cs="宋体"/>
          <w:szCs w:val="21"/>
          <w:lang w:val="zh-CN"/>
        </w:rPr>
        <w:t xml:space="preserve">分包号：</w:t>
      </w:r>
      <w:bookmarkStart w:id="48" w:name="FBH"/>
      <w:r/>
      <w:bookmarkEnd w:id="48"/>
      <w:r/>
      <w:r/>
    </w:p>
    <w:tbl>
      <w:tblPr>
        <w:tblW w:w="499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89"/>
        <w:gridCol w:w="6691"/>
      </w:tblGrid>
      <w:tr>
        <w:trPr>
          <w:cantSplit/>
          <w:trHeight w:val="420"/>
        </w:trPr>
        <w:tc>
          <w:tcPr>
            <w:tcBorders>
              <w:top w:val="single" w:color="auto" w:sz="4" w:space="0"/>
              <w:left w:val="single" w:color="auto" w:sz="4" w:space="0"/>
              <w:bottom w:val="single" w:color="auto" w:sz="4" w:space="0"/>
              <w:right w:val="single" w:color="auto" w:sz="4" w:space="0"/>
            </w:tcBorders>
            <w:tcW w:w="1395" w:type="pct"/>
            <w:vAlign w:val="center"/>
            <w:textDirection w:val="lrTb"/>
            <w:noWrap/>
          </w:tcPr>
          <w:p>
            <w:pPr>
              <w:jc w:val="center"/>
              <w:spacing w:line="600" w:lineRule="exact"/>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tcPr>
          <w:p>
            <w:pPr>
              <w:jc w:val="center"/>
              <w:spacing w:line="600" w:lineRule="exact"/>
              <w:rPr>
                <w:rFonts w:ascii="宋体" w:hAnsi="宋体" w:cs="宋体"/>
                <w:szCs w:val="21"/>
              </w:rPr>
            </w:pPr>
            <w:r>
              <w:rPr>
                <w:rFonts w:hint="eastAsia" w:ascii="宋体" w:hAnsi="宋体" w:cs="宋体"/>
                <w:szCs w:val="21"/>
              </w:rPr>
              <w:t xml:space="preserve">投标总报价</w:t>
            </w:r>
            <w:r/>
          </w:p>
        </w:tc>
      </w:tr>
      <w:tr>
        <w:trPr>
          <w:cantSplit/>
          <w:trHeight w:val="420"/>
        </w:trPr>
        <w:tc>
          <w:tcPr>
            <w:tcBorders>
              <w:top w:val="single" w:color="auto" w:sz="4" w:space="0"/>
              <w:left w:val="single" w:color="auto" w:sz="4" w:space="0"/>
              <w:bottom w:val="single" w:color="auto" w:sz="4" w:space="0"/>
              <w:right w:val="single" w:color="auto" w:sz="4" w:space="0"/>
            </w:tcBorders>
            <w:tcW w:w="1395" w:type="pct"/>
            <w:vAlign w:val="center"/>
            <w:textDirection w:val="lrTb"/>
            <w:noWrap/>
          </w:tcPr>
          <w:p>
            <w:pPr>
              <w:jc w:val="center"/>
              <w:spacing w:line="600" w:lineRule="exact"/>
              <w:rPr>
                <w:rFonts w:ascii="宋体" w:hAnsi="宋体" w:cs="宋体"/>
                <w:szCs w:val="21"/>
              </w:rPr>
            </w:pPr>
            <w:r/>
            <w:bookmarkStart w:id="49" w:name="XMMC"/>
            <w:r/>
            <w:bookmarkEnd w:id="4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tcPr>
          <w:p>
            <w:pPr>
              <w:jc w:val="center"/>
              <w:spacing w:line="600" w:lineRule="exact"/>
              <w:rPr>
                <w:rFonts w:ascii="宋体" w:hAnsi="宋体" w:cs="宋体"/>
                <w:szCs w:val="21"/>
              </w:rPr>
            </w:pPr>
            <w:r>
              <w:rPr>
                <w:rFonts w:hint="eastAsia" w:ascii="宋体" w:hAnsi="宋体" w:cs="宋体"/>
                <w:szCs w:val="21"/>
              </w:rPr>
              <w:t xml:space="preserve">小写：</w:t>
            </w:r>
            <w:bookmarkStart w:id="50" w:name="JEXX"/>
            <w:r/>
            <w:bookmarkEnd w:id="50"/>
            <w:r>
              <w:rPr>
                <w:rFonts w:hint="eastAsia" w:ascii="宋体" w:hAnsi="宋体" w:cs="宋体"/>
                <w:szCs w:val="21"/>
              </w:rPr>
              <w:t xml:space="preserve">     </w:t>
            </w:r>
            <w:r>
              <w:rPr>
                <w:rFonts w:hint="eastAsia" w:ascii="宋体" w:hAnsi="宋体" w:cs="宋体"/>
                <w:szCs w:val="21"/>
              </w:rPr>
              <w:t xml:space="preserve">（元人民币）</w:t>
            </w:r>
            <w:r/>
          </w:p>
        </w:tc>
      </w:tr>
      <w:tr>
        <w:trPr>
          <w:cantSplit/>
          <w:trHeight w:val="420"/>
        </w:trPr>
        <w:tc>
          <w:tcPr>
            <w:tcBorders>
              <w:top w:val="single" w:color="auto" w:sz="4" w:space="0"/>
              <w:left w:val="single" w:color="auto" w:sz="4" w:space="0"/>
              <w:bottom w:val="single" w:color="auto" w:sz="4" w:space="0"/>
              <w:right w:val="single" w:color="auto" w:sz="4" w:space="0"/>
            </w:tcBorders>
            <w:tcW w:w="1395" w:type="pct"/>
            <w:vAlign w:val="center"/>
            <w:textDirection w:val="lrTb"/>
            <w:noWrap/>
          </w:tcPr>
          <w:p>
            <w:pPr>
              <w:jc w:val="center"/>
              <w:spacing w:line="600" w:lineRule="exact"/>
              <w:rPr>
                <w:rFonts w:ascii="宋体" w:hAnsi="宋体" w:cs="宋体"/>
                <w:szCs w:val="21"/>
              </w:rPr>
            </w:pPr>
            <w:r>
              <w:rPr>
                <w:rFonts w:hint="eastAsia" w:ascii="宋体" w:hAnsi="宋体" w:cs="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tcPr>
          <w:p>
            <w:pPr>
              <w:jc w:val="center"/>
              <w:spacing w:line="600" w:lineRule="exact"/>
              <w:rPr>
                <w:rFonts w:ascii="宋体" w:hAnsi="宋体" w:cs="宋体"/>
                <w:szCs w:val="21"/>
              </w:rPr>
            </w:pPr>
            <w:r/>
            <w:bookmarkStart w:id="51" w:name="JEDX"/>
            <w:r/>
            <w:bookmarkEnd w:id="51"/>
            <w:r/>
            <w:r/>
          </w:p>
        </w:tc>
      </w:tr>
    </w:tbl>
    <w:p>
      <w:pPr>
        <w:jc w:val="left"/>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日期：</w:t>
      </w:r>
      <w:r>
        <w:rPr>
          <w:rFonts w:hint="eastAsia" w:ascii="宋体" w:hAnsi="宋体" w:cs="宋体"/>
          <w:szCs w:val="21"/>
        </w:rPr>
        <w:t xml:space="preserve">   </w:t>
      </w:r>
      <w:bookmarkStart w:id="52" w:name="NF"/>
      <w:r/>
      <w:bookmarkEnd w:id="52"/>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bookmarkStart w:id="53" w:name="YF"/>
      <w:r/>
      <w:bookmarkEnd w:id="53"/>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bookmarkStart w:id="54" w:name="RI"/>
      <w:r/>
      <w:bookmarkEnd w:id="54"/>
      <w:r>
        <w:rPr>
          <w:rFonts w:hint="eastAsia" w:ascii="宋体" w:hAnsi="宋体" w:cs="宋体"/>
          <w:szCs w:val="21"/>
        </w:rPr>
        <w:t xml:space="preserve">  </w:t>
      </w:r>
      <w:r>
        <w:rPr>
          <w:rFonts w:hint="eastAsia" w:ascii="宋体" w:hAnsi="宋体" w:cs="宋体"/>
          <w:szCs w:val="21"/>
        </w:rPr>
        <w:t xml:space="preserve">日</w:t>
      </w:r>
      <w:r/>
    </w:p>
    <w:p>
      <w:pPr>
        <w:ind w:firstLine="420"/>
        <w:spacing w:line="440" w:lineRule="exact"/>
        <w:rPr>
          <w:rFonts w:ascii="宋体" w:hAnsi="宋体" w:cs="宋体"/>
          <w:szCs w:val="21"/>
          <w:lang w:val="zh-CN"/>
        </w:rPr>
      </w:pPr>
      <w:r>
        <w:rPr>
          <w:rFonts w:hint="eastAsia" w:ascii="宋体" w:hAnsi="宋体" w:cs="宋体"/>
          <w:szCs w:val="21"/>
          <w:lang w:val="zh-CN"/>
        </w:rPr>
        <w:t xml:space="preserve">填写说明：</w:t>
      </w:r>
      <w:r/>
    </w:p>
    <w:p>
      <w:pPr>
        <w:ind w:firstLine="420"/>
        <w:spacing w:line="440" w:lineRule="exact"/>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、开标一览表必须加盖投标人公章（复印件无效）。</w:t>
      </w:r>
      <w:r/>
    </w:p>
    <w:p>
      <w:pPr>
        <w:ind w:firstLine="420"/>
        <w:spacing w:line="44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、如有分包，投标人投任何一个包的标的，都需单独填写开标一览表。</w:t>
      </w:r>
      <w:r/>
    </w:p>
    <w:p>
      <w:pPr>
        <w:pStyle w:val="973"/>
        <w:rPr>
          <w:rFonts w:ascii="宋体" w:hAnsi="宋体" w:cs="宋体"/>
        </w:rPr>
      </w:pPr>
      <w:r>
        <w:rPr>
          <w:rFonts w:ascii="宋体" w:hAnsi="宋体" w:cs="宋体"/>
        </w:rPr>
      </w:r>
      <w:r/>
    </w:p>
    <w:p>
      <w:pPr>
        <w:pageBreakBefore/>
        <w:spacing w:line="360" w:lineRule="auto"/>
        <w:rPr>
          <w:rFonts w:ascii="宋体" w:hAnsi="宋体" w:cs="宋体"/>
        </w:rPr>
      </w:pPr>
      <w:r/>
      <w:bookmarkStart w:id="55" w:name="_Toc2583141"/>
      <w:r>
        <w:rPr>
          <w:rFonts w:hint="eastAsia" w:ascii="宋体" w:hAnsi="宋体" w:cs="宋体"/>
          <w:b/>
          <w:bCs/>
        </w:rPr>
        <w:t xml:space="preserve">附件</w:t>
      </w:r>
      <w:r>
        <w:rPr>
          <w:rFonts w:hint="eastAsia" w:ascii="宋体" w:hAnsi="宋体" w:cs="宋体"/>
          <w:b/>
          <w:bCs/>
        </w:rPr>
        <w:t xml:space="preserve">4</w:t>
      </w:r>
      <w:r>
        <w:rPr>
          <w:rFonts w:hint="eastAsia" w:ascii="宋体" w:hAnsi="宋体" w:cs="宋体"/>
          <w:b/>
          <w:bCs/>
        </w:rPr>
        <w:t xml:space="preserve">、</w:t>
      </w:r>
      <w:r>
        <w:rPr>
          <w:rFonts w:hint="eastAsia" w:ascii="宋体" w:hAnsi="宋体" w:cs="宋体"/>
          <w:b/>
          <w:bCs/>
          <w:lang w:val="zh-CN"/>
        </w:rPr>
        <w:t xml:space="preserve">报价明细表</w:t>
      </w:r>
      <w:r/>
    </w:p>
    <w:p>
      <w:pPr>
        <w:jc w:val="center"/>
        <w:spacing w:line="360" w:lineRule="auto"/>
        <w:rPr>
          <w:rFonts w:ascii="宋体" w:hAnsi="宋体" w:cs="宋体"/>
          <w:b/>
          <w:bCs/>
          <w:lang w:val="zh-CN"/>
        </w:rPr>
      </w:pPr>
      <w:r>
        <w:rPr>
          <w:rFonts w:ascii="宋体" w:hAnsi="宋体" w:cs="宋体"/>
          <w:b/>
          <w:bCs/>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报价明细表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499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6"/>
        <w:gridCol w:w="3563"/>
        <w:gridCol w:w="1339"/>
        <w:gridCol w:w="1266"/>
        <w:gridCol w:w="1266"/>
        <w:gridCol w:w="1125"/>
      </w:tblGrid>
      <w:tr>
        <w:trPr>
          <w:trHeight w:val="487"/>
        </w:trPr>
        <w:tc>
          <w:tcPr>
            <w:tcBorders>
              <w:top w:val="single" w:color="auto" w:sz="4" w:space="0"/>
              <w:left w:val="single" w:color="auto" w:sz="4" w:space="0"/>
              <w:bottom w:val="single" w:color="auto" w:sz="4" w:space="0"/>
              <w:right w:val="single" w:color="auto" w:sz="4" w:space="0"/>
            </w:tcBorders>
            <w:tcW w:w="431"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921"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服务内容</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数量</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单价（元）</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合价（元）</w:t>
            </w:r>
            <w:r/>
          </w:p>
        </w:tc>
        <w:tc>
          <w:tcPr>
            <w:tcBorders>
              <w:top w:val="single" w:color="auto" w:sz="4" w:space="0"/>
              <w:left w:val="single" w:color="auto" w:sz="4" w:space="0"/>
              <w:bottom w:val="single" w:color="auto" w:sz="4" w:space="0"/>
              <w:right w:val="single" w:color="auto" w:sz="4" w:space="0"/>
            </w:tcBorders>
            <w:tcW w:w="647"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备注</w:t>
            </w:r>
            <w:r/>
          </w:p>
        </w:tc>
      </w:tr>
      <w:tr>
        <w:trPr>
          <w:trHeight w:val="487"/>
        </w:trPr>
        <w:tc>
          <w:tcPr>
            <w:tcBorders>
              <w:top w:val="single" w:color="auto" w:sz="4" w:space="0"/>
              <w:left w:val="single" w:color="auto" w:sz="4" w:space="0"/>
              <w:bottom w:val="single" w:color="auto" w:sz="4" w:space="0"/>
              <w:right w:val="single" w:color="auto" w:sz="4" w:space="0"/>
            </w:tcBorders>
            <w:tcW w:w="431"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right w:val="single" w:color="auto" w:sz="4" w:space="0"/>
            </w:tcBorders>
            <w:tcW w:w="3563" w:type="dxa"/>
            <w:vAlign w:val="center"/>
            <w:textDirection w:val="lrTb"/>
            <w:noWrap/>
          </w:tcPr>
          <w:p>
            <w:pPr>
              <w:pStyle w:val="968"/>
              <w:ind w:firstLine="0"/>
              <w:jc w:val="center"/>
              <w:spacing w:line="400" w:lineRule="exact"/>
              <w:rPr>
                <w:rFonts w:ascii="宋体" w:hAnsi="宋体" w:cs="宋体"/>
                <w:lang w:val="en-US"/>
              </w:rPr>
            </w:pPr>
            <w:r>
              <w:rPr>
                <w:rFonts w:ascii="宋体" w:hAnsi="宋体" w:cs="宋体"/>
                <w:lang w:val="en-US"/>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tcPr>
          <w:p>
            <w:pPr>
              <w:pStyle w:val="968"/>
              <w:ind w:firstLine="0"/>
              <w:jc w:val="center"/>
              <w:spacing w:line="400" w:lineRule="exact"/>
              <w:rPr>
                <w:rFonts w:ascii="宋体" w:hAnsi="宋体" w:cs="宋体"/>
                <w:lang w:val="en-US"/>
              </w:rPr>
            </w:pPr>
            <w:r>
              <w:rPr>
                <w:rFonts w:ascii="宋体" w:hAnsi="宋体" w:cs="宋体"/>
                <w:lang w:val="en-US"/>
              </w:rPr>
            </w:r>
            <w:r/>
          </w:p>
        </w:tc>
        <w:tc>
          <w:tcPr>
            <w:tcBorders>
              <w:top w:val="single" w:color="auto" w:sz="4" w:space="0"/>
              <w:left w:val="single" w:color="auto" w:sz="4" w:space="0"/>
              <w:bottom w:val="single" w:color="auto" w:sz="4" w:space="0"/>
              <w:right w:val="single" w:color="auto" w:sz="4" w:space="0"/>
            </w:tcBorders>
            <w:tcW w:w="631" w:type="pct"/>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44" w:type="pct"/>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647" w:type="pct"/>
            <w:vAlign w:val="center"/>
            <w:textDirection w:val="lrTb"/>
            <w:noWrap/>
          </w:tcPr>
          <w:p>
            <w:pPr>
              <w:rPr>
                <w:rFonts w:ascii="宋体" w:hAnsi="宋体" w:cs="宋体"/>
                <w:szCs w:val="21"/>
              </w:rPr>
            </w:pPr>
            <w:r>
              <w:rPr>
                <w:rFonts w:ascii="宋体" w:hAnsi="宋体" w:cs="宋体"/>
                <w:szCs w:val="21"/>
              </w:rPr>
            </w:r>
            <w:r/>
          </w:p>
        </w:tc>
      </w:tr>
      <w:tr>
        <w:trPr>
          <w:trHeight w:val="487"/>
        </w:trPr>
        <w:tc>
          <w:tcPr>
            <w:tcBorders>
              <w:top w:val="single" w:color="auto" w:sz="4" w:space="0"/>
              <w:left w:val="single" w:color="auto" w:sz="4" w:space="0"/>
              <w:bottom w:val="single" w:color="auto" w:sz="4" w:space="0"/>
              <w:right w:val="single" w:color="auto" w:sz="4" w:space="0"/>
            </w:tcBorders>
            <w:tcW w:w="431"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right w:val="single" w:color="auto" w:sz="4" w:space="0"/>
            </w:tcBorders>
            <w:tcW w:w="3563" w:type="dxa"/>
            <w:vAlign w:val="center"/>
            <w:textDirection w:val="lrTb"/>
            <w:noWrap/>
          </w:tcPr>
          <w:p>
            <w:pPr>
              <w:pStyle w:val="968"/>
              <w:ind w:firstLine="0"/>
              <w:jc w:val="center"/>
              <w:spacing w:line="400" w:lineRule="exact"/>
              <w:rPr>
                <w:rFonts w:ascii="宋体" w:hAnsi="宋体" w:cs="宋体"/>
                <w:lang w:val="en-US"/>
              </w:rPr>
            </w:pPr>
            <w:r>
              <w:rPr>
                <w:rFonts w:ascii="宋体" w:hAnsi="宋体" w:cs="宋体"/>
                <w:lang w:val="en-US"/>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tcPr>
          <w:p>
            <w:pPr>
              <w:pStyle w:val="968"/>
              <w:ind w:firstLine="0"/>
              <w:jc w:val="center"/>
              <w:spacing w:line="400" w:lineRule="exact"/>
              <w:rPr>
                <w:rFonts w:ascii="宋体" w:hAnsi="宋体" w:cs="宋体"/>
                <w:lang w:val="en-US"/>
              </w:rPr>
            </w:pPr>
            <w:r>
              <w:rPr>
                <w:rFonts w:ascii="宋体" w:hAnsi="宋体" w:cs="宋体"/>
                <w:lang w:val="en-US"/>
              </w:rPr>
            </w:r>
            <w:r/>
          </w:p>
        </w:tc>
        <w:tc>
          <w:tcPr>
            <w:tcBorders>
              <w:top w:val="single" w:color="auto" w:sz="4" w:space="0"/>
              <w:left w:val="single" w:color="auto" w:sz="4" w:space="0"/>
              <w:bottom w:val="single" w:color="auto" w:sz="4" w:space="0"/>
              <w:right w:val="single" w:color="auto" w:sz="4" w:space="0"/>
            </w:tcBorders>
            <w:tcW w:w="631" w:type="pct"/>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44" w:type="pct"/>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647" w:type="pct"/>
            <w:vAlign w:val="center"/>
            <w:textDirection w:val="lrTb"/>
            <w:noWrap/>
          </w:tcPr>
          <w:p>
            <w:pPr>
              <w:rPr>
                <w:rFonts w:ascii="宋体" w:hAnsi="宋体" w:cs="宋体"/>
                <w:szCs w:val="21"/>
              </w:rPr>
            </w:pPr>
            <w:r>
              <w:rPr>
                <w:rFonts w:ascii="宋体" w:hAnsi="宋体" w:cs="宋体"/>
                <w:szCs w:val="21"/>
              </w:rPr>
            </w:r>
            <w:r/>
          </w:p>
        </w:tc>
      </w:tr>
      <w:tr>
        <w:trPr>
          <w:trHeight w:val="487"/>
        </w:trPr>
        <w:tc>
          <w:tcPr>
            <w:tcBorders>
              <w:top w:val="single" w:color="auto" w:sz="4" w:space="0"/>
              <w:left w:val="single" w:color="auto" w:sz="4" w:space="0"/>
              <w:bottom w:val="single" w:color="auto" w:sz="4" w:space="0"/>
              <w:right w:val="single" w:color="auto" w:sz="4" w:space="0"/>
            </w:tcBorders>
            <w:tcW w:w="431"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right w:val="single" w:color="auto" w:sz="4" w:space="0"/>
            </w:tcBorders>
            <w:tcW w:w="3563" w:type="dxa"/>
            <w:vAlign w:val="center"/>
            <w:textDirection w:val="lrTb"/>
            <w:noWrap/>
          </w:tcPr>
          <w:p>
            <w:pPr>
              <w:pStyle w:val="968"/>
              <w:ind w:firstLine="0"/>
              <w:jc w:val="center"/>
              <w:spacing w:line="400" w:lineRule="exact"/>
              <w:rPr>
                <w:rFonts w:ascii="宋体" w:hAnsi="宋体" w:cs="宋体"/>
                <w:lang w:val="en-US"/>
              </w:rPr>
            </w:pPr>
            <w:r>
              <w:rPr>
                <w:rFonts w:ascii="宋体" w:hAnsi="宋体" w:cs="宋体"/>
                <w:lang w:val="en-US"/>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tcPr>
          <w:p>
            <w:pPr>
              <w:pStyle w:val="968"/>
              <w:ind w:firstLine="0"/>
              <w:jc w:val="center"/>
              <w:spacing w:line="400" w:lineRule="exact"/>
              <w:rPr>
                <w:rFonts w:ascii="宋体" w:hAnsi="宋体" w:cs="宋体"/>
                <w:lang w:val="en-US"/>
              </w:rPr>
            </w:pPr>
            <w:r>
              <w:rPr>
                <w:rFonts w:ascii="宋体" w:hAnsi="宋体" w:cs="宋体"/>
                <w:lang w:val="en-US"/>
              </w:rPr>
            </w:r>
            <w:r/>
          </w:p>
        </w:tc>
        <w:tc>
          <w:tcPr>
            <w:tcBorders>
              <w:top w:val="single" w:color="auto" w:sz="4" w:space="0"/>
              <w:left w:val="single" w:color="auto" w:sz="4" w:space="0"/>
              <w:bottom w:val="single" w:color="auto" w:sz="4" w:space="0"/>
              <w:right w:val="single" w:color="auto" w:sz="4" w:space="0"/>
            </w:tcBorders>
            <w:tcW w:w="631" w:type="pct"/>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44" w:type="pct"/>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647" w:type="pct"/>
            <w:vAlign w:val="center"/>
            <w:textDirection w:val="lrTb"/>
            <w:noWrap/>
          </w:tcPr>
          <w:p>
            <w:pPr>
              <w:rPr>
                <w:rFonts w:ascii="宋体" w:hAnsi="宋体" w:cs="宋体"/>
                <w:szCs w:val="21"/>
              </w:rPr>
            </w:pPr>
            <w:r>
              <w:rPr>
                <w:rFonts w:ascii="宋体" w:hAnsi="宋体" w:cs="宋体"/>
                <w:szCs w:val="21"/>
              </w:rPr>
            </w:r>
            <w:r/>
          </w:p>
        </w:tc>
      </w:tr>
      <w:tr>
        <w:trPr>
          <w:trHeight w:val="487"/>
        </w:trPr>
        <w:tc>
          <w:tcPr>
            <w:tcBorders>
              <w:top w:val="single" w:color="auto" w:sz="4" w:space="0"/>
              <w:left w:val="single" w:color="auto" w:sz="4" w:space="0"/>
              <w:bottom w:val="single" w:color="auto" w:sz="4" w:space="0"/>
              <w:right w:val="single" w:color="auto" w:sz="4" w:space="0"/>
            </w:tcBorders>
            <w:tcW w:w="431"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right w:val="single" w:color="auto" w:sz="4" w:space="0"/>
            </w:tcBorders>
            <w:tcW w:w="1921" w:type="pct"/>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31" w:type="pct"/>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44" w:type="pct"/>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647" w:type="pct"/>
            <w:vAlign w:val="center"/>
            <w:textDirection w:val="lrTb"/>
            <w:noWrap/>
          </w:tcPr>
          <w:p>
            <w:pPr>
              <w:rPr>
                <w:rFonts w:ascii="宋体" w:hAnsi="宋体" w:cs="宋体"/>
                <w:szCs w:val="21"/>
              </w:rPr>
            </w:pPr>
            <w:r>
              <w:rPr>
                <w:rFonts w:ascii="宋体" w:hAnsi="宋体" w:cs="宋体"/>
                <w:szCs w:val="21"/>
              </w:rPr>
            </w:r>
            <w:r/>
          </w:p>
        </w:tc>
      </w:tr>
      <w:tr>
        <w:trPr>
          <w:trHeight w:val="487"/>
        </w:trPr>
        <w:tc>
          <w:tcPr>
            <w:tcBorders>
              <w:top w:val="single" w:color="auto" w:sz="4" w:space="0"/>
              <w:left w:val="single" w:color="auto" w:sz="4" w:space="0"/>
              <w:bottom w:val="single" w:color="auto" w:sz="4" w:space="0"/>
              <w:right w:val="single" w:color="auto" w:sz="4" w:space="0"/>
            </w:tcBorders>
            <w:tcW w:w="431"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right w:val="single" w:color="auto" w:sz="4" w:space="0"/>
            </w:tcBorders>
            <w:tcW w:w="1921" w:type="pct"/>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31" w:type="pct"/>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44" w:type="pct"/>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647" w:type="pct"/>
            <w:vAlign w:val="center"/>
            <w:textDirection w:val="lrTb"/>
            <w:noWrap/>
          </w:tcPr>
          <w:p>
            <w:pPr>
              <w:rPr>
                <w:rFonts w:ascii="宋体" w:hAnsi="宋体" w:cs="宋体"/>
                <w:szCs w:val="21"/>
              </w:rPr>
            </w:pPr>
            <w:r>
              <w:rPr>
                <w:rFonts w:ascii="宋体" w:hAnsi="宋体" w:cs="宋体"/>
                <w:szCs w:val="21"/>
              </w:rPr>
            </w:r>
            <w:r/>
          </w:p>
        </w:tc>
      </w:tr>
      <w:tr>
        <w:trPr>
          <w:trHeight w:val="487"/>
        </w:trPr>
        <w:tc>
          <w:tcPr>
            <w:tcBorders>
              <w:top w:val="single" w:color="auto" w:sz="4" w:space="0"/>
              <w:left w:val="single" w:color="auto" w:sz="4" w:space="0"/>
              <w:bottom w:val="single" w:color="auto" w:sz="4" w:space="0"/>
              <w:right w:val="single" w:color="auto" w:sz="4" w:space="0"/>
            </w:tcBorders>
            <w:tcW w:w="431"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921" w:type="pct"/>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31" w:type="pct"/>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44" w:type="pct"/>
            <w:textDirection w:val="lrTb"/>
            <w:noWrap/>
          </w:tcPr>
          <w:p>
            <w:pPr>
              <w:spacing w:line="360" w:lineRule="auto"/>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647" w:type="pct"/>
            <w:textDirection w:val="lrTb"/>
            <w:noWrap/>
          </w:tcPr>
          <w:p>
            <w:pPr>
              <w:spacing w:line="360" w:lineRule="auto"/>
              <w:rPr>
                <w:rFonts w:ascii="宋体" w:hAnsi="宋体" w:cs="宋体"/>
                <w:szCs w:val="21"/>
              </w:rPr>
            </w:pPr>
            <w:r>
              <w:rPr>
                <w:rFonts w:ascii="宋体" w:hAnsi="宋体" w:cs="宋体"/>
                <w:szCs w:val="21"/>
              </w:rPr>
            </w:r>
            <w:r/>
          </w:p>
        </w:tc>
      </w:tr>
      <w:tr>
        <w:trPr>
          <w:trHeight w:val="498"/>
        </w:trPr>
        <w:tc>
          <w:tcPr>
            <w:gridSpan w:val="6"/>
            <w:tcBorders>
              <w:top w:val="single" w:color="auto" w:sz="4" w:space="0"/>
              <w:left w:val="single" w:color="auto" w:sz="4" w:space="0"/>
              <w:bottom w:val="single" w:color="auto" w:sz="4" w:space="0"/>
              <w:right w:val="single" w:color="auto" w:sz="4" w:space="0"/>
            </w:tcBorders>
            <w:tcW w:w="5000" w:type="pct"/>
            <w:textDirection w:val="lrTb"/>
            <w:noWrap/>
          </w:tcPr>
          <w:p>
            <w:pPr>
              <w:spacing w:line="360" w:lineRule="auto"/>
              <w:rPr>
                <w:rFonts w:ascii="宋体" w:hAnsi="宋体" w:cs="宋体"/>
                <w:szCs w:val="21"/>
              </w:rPr>
            </w:pPr>
            <w:r>
              <w:rPr>
                <w:rFonts w:hint="eastAsia" w:ascii="宋体" w:hAnsi="宋体" w:cs="宋体"/>
                <w:szCs w:val="21"/>
              </w:rPr>
              <w:t xml:space="preserve">总报价：人民币（大写）</w:t>
            </w:r>
            <w:r>
              <w:rPr>
                <w:rFonts w:hint="eastAsia" w:ascii="宋体" w:hAnsi="宋体" w:cs="宋体"/>
                <w:szCs w:val="21"/>
              </w:rPr>
              <w:t xml:space="preserve">                             </w:t>
            </w:r>
            <w:r>
              <w:rPr>
                <w:rFonts w:hint="eastAsia" w:ascii="宋体" w:hAnsi="宋体" w:cs="宋体"/>
                <w:szCs w:val="21"/>
              </w:rPr>
              <w:t xml:space="preserve">小写（</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w:t>
            </w:r>
            <w:r/>
          </w:p>
        </w:tc>
      </w:tr>
    </w:tbl>
    <w:p>
      <w:pPr>
        <w:pStyle w:val="1041"/>
        <w:ind w:right="-290"/>
        <w:spacing w:line="400" w:lineRule="exact"/>
        <w:tabs>
          <w:tab w:val="left" w:pos="9000" w:leader="none"/>
        </w:tabs>
        <w:rPr>
          <w:rFonts w:hAnsi="宋体" w:eastAsia="宋体" w:cs="宋体"/>
          <w:sz w:val="21"/>
          <w:szCs w:val="21"/>
          <w:lang w:val="zh-CN"/>
        </w:rPr>
      </w:pPr>
      <w:r>
        <w:rPr>
          <w:rFonts w:hint="eastAsia" w:hAnsi="宋体" w:eastAsia="宋体" w:cs="宋体"/>
          <w:sz w:val="21"/>
          <w:szCs w:val="21"/>
          <w:lang w:val="zh-CN"/>
        </w:rPr>
        <w:t xml:space="preserve">投标人：（签章）</w:t>
      </w:r>
      <w:r/>
    </w:p>
    <w:p>
      <w:pPr>
        <w:pStyle w:val="1041"/>
        <w:ind w:right="-290"/>
        <w:spacing w:line="400" w:lineRule="exact"/>
        <w:tabs>
          <w:tab w:val="left" w:pos="9000" w:leader="none"/>
        </w:tabs>
        <w:rPr>
          <w:rFonts w:hAnsi="宋体" w:eastAsia="宋体" w:cs="宋体"/>
          <w:sz w:val="21"/>
          <w:szCs w:val="21"/>
          <w:lang w:val="zh-CN"/>
        </w:rPr>
      </w:pPr>
      <w:r>
        <w:rPr>
          <w:rFonts w:hint="eastAsia" w:hAnsi="宋体" w:eastAsia="宋体" w:cs="宋体"/>
          <w:sz w:val="21"/>
          <w:szCs w:val="21"/>
          <w:lang w:val="zh-CN"/>
        </w:rPr>
        <w:t xml:space="preserve">日期：</w:t>
      </w:r>
      <w:r>
        <w:rPr>
          <w:rFonts w:hint="eastAsia" w:hAnsi="宋体" w:eastAsia="宋体" w:cs="宋体"/>
          <w:sz w:val="21"/>
          <w:szCs w:val="21"/>
          <w:lang w:val="zh-CN"/>
        </w:rPr>
        <w:t xml:space="preserve">        </w:t>
      </w:r>
      <w:r>
        <w:rPr>
          <w:rFonts w:hint="eastAsia" w:hAnsi="宋体" w:eastAsia="宋体" w:cs="宋体"/>
          <w:sz w:val="21"/>
          <w:szCs w:val="21"/>
          <w:lang w:val="zh-CN"/>
        </w:rPr>
        <w:t xml:space="preserve">年</w:t>
      </w:r>
      <w:r>
        <w:rPr>
          <w:rFonts w:hint="eastAsia" w:hAnsi="宋体" w:eastAsia="宋体" w:cs="宋体"/>
          <w:sz w:val="21"/>
          <w:szCs w:val="21"/>
          <w:lang w:val="zh-CN"/>
        </w:rPr>
        <w:t xml:space="preserve">     </w:t>
      </w:r>
      <w:r>
        <w:rPr>
          <w:rFonts w:hint="eastAsia" w:hAnsi="宋体" w:eastAsia="宋体" w:cs="宋体"/>
          <w:sz w:val="21"/>
          <w:szCs w:val="21"/>
          <w:lang w:val="zh-CN"/>
        </w:rPr>
        <w:t xml:space="preserve">月</w:t>
      </w:r>
      <w:r>
        <w:rPr>
          <w:rFonts w:hint="eastAsia" w:hAnsi="宋体" w:eastAsia="宋体" w:cs="宋体"/>
          <w:sz w:val="21"/>
          <w:szCs w:val="21"/>
          <w:lang w:val="zh-CN"/>
        </w:rPr>
        <w:t xml:space="preserve">     </w:t>
      </w:r>
      <w:r>
        <w:rPr>
          <w:rFonts w:hint="eastAsia" w:hAnsi="宋体" w:eastAsia="宋体" w:cs="宋体"/>
          <w:sz w:val="21"/>
          <w:szCs w:val="21"/>
          <w:lang w:val="zh-CN"/>
        </w:rPr>
        <w:t xml:space="preserve">日</w:t>
      </w:r>
      <w:r/>
    </w:p>
    <w:p>
      <w:pPr>
        <w:pStyle w:val="1041"/>
        <w:ind w:right="-290"/>
        <w:spacing w:line="400" w:lineRule="exact"/>
        <w:tabs>
          <w:tab w:val="left" w:pos="9000" w:leader="none"/>
        </w:tabs>
        <w:rPr>
          <w:rFonts w:hAnsi="宋体" w:eastAsia="宋体" w:cs="宋体"/>
          <w:sz w:val="21"/>
          <w:szCs w:val="21"/>
          <w:lang w:val="zh-CN"/>
        </w:rPr>
      </w:pPr>
      <w:r>
        <w:rPr>
          <w:rFonts w:hAnsi="宋体" w:eastAsia="宋体" w:cs="宋体"/>
          <w:sz w:val="21"/>
          <w:szCs w:val="21"/>
          <w:lang w:val="zh-CN"/>
        </w:rPr>
      </w:r>
      <w:r/>
    </w:p>
    <w:p>
      <w:pPr>
        <w:pStyle w:val="1041"/>
        <w:ind w:right="-290"/>
        <w:spacing w:line="400" w:lineRule="exact"/>
        <w:tabs>
          <w:tab w:val="left" w:pos="9000" w:leader="none"/>
        </w:tabs>
        <w:rPr>
          <w:rFonts w:hAnsi="宋体" w:eastAsia="宋体" w:cs="宋体"/>
          <w:sz w:val="21"/>
          <w:szCs w:val="21"/>
        </w:rPr>
      </w:pPr>
      <w:r>
        <w:rPr>
          <w:rFonts w:hint="eastAsia" w:hAnsi="宋体" w:eastAsia="宋体" w:cs="宋体"/>
          <w:sz w:val="21"/>
          <w:szCs w:val="21"/>
        </w:rPr>
        <w:t xml:space="preserve">备注：本表中的“总报价”金额应与开标一览表中“投标总报价”金额一致。</w:t>
      </w:r>
      <w:r/>
    </w:p>
    <w:p>
      <w:pPr>
        <w:pStyle w:val="1044"/>
        <w:ind w:firstLine="420"/>
        <w:spacing w:line="360" w:lineRule="auto"/>
        <w:rPr>
          <w:rFonts w:hAnsi="宋体" w:eastAsia="宋体" w:cs="宋体"/>
          <w:sz w:val="21"/>
          <w:szCs w:val="21"/>
          <w:lang w:val="zh-CN"/>
        </w:rPr>
        <w:sectPr>
          <w:footerReference w:type="default" r:id="rId12"/>
          <w:footnotePr/>
          <w:endnotePr/>
          <w:type w:val="nextPage"/>
          <w:pgSz w:w="11900" w:h="16840" w:orient="portrait"/>
          <w:pgMar w:top="1440" w:right="1417" w:bottom="1440" w:left="1417" w:header="964" w:footer="964" w:gutter="0"/>
          <w:cols w:num="1" w:sep="0" w:space="720" w:equalWidth="1"/>
          <w:docGrid w:linePitch="360"/>
        </w:sectPr>
      </w:pPr>
      <w:r>
        <w:rPr>
          <w:rFonts w:hAnsi="宋体" w:eastAsia="宋体" w:cs="宋体"/>
          <w:sz w:val="21"/>
          <w:szCs w:val="21"/>
          <w:lang w:val="zh-CN"/>
        </w:rPr>
      </w:r>
      <w:bookmarkEnd w:id="55"/>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5</w:t>
      </w:r>
      <w:r>
        <w:rPr>
          <w:rFonts w:hint="eastAsia" w:ascii="宋体" w:hAnsi="宋体" w:cs="宋体"/>
          <w:b/>
          <w:bCs/>
          <w:szCs w:val="21"/>
        </w:rPr>
        <w:t xml:space="preserve">、</w:t>
      </w:r>
      <w:bookmarkStart w:id="56" w:name="_Toc532444506"/>
      <w:r/>
      <w:bookmarkStart w:id="57" w:name="_Toc518926909"/>
      <w:r/>
      <w:bookmarkStart w:id="58" w:name="_Toc532444344"/>
      <w:r/>
      <w:bookmarkStart w:id="59" w:name="_Toc532452113"/>
      <w:r/>
      <w:bookmarkStart w:id="60" w:name="_Toc7888"/>
      <w:r/>
      <w:bookmarkStart w:id="61" w:name="_Toc2583142"/>
      <w:r>
        <w:rPr>
          <w:rFonts w:hint="eastAsia" w:ascii="宋体" w:hAnsi="宋体" w:cs="宋体"/>
          <w:b/>
          <w:bCs/>
          <w:szCs w:val="21"/>
        </w:rPr>
        <w:t xml:space="preserve">服务偏离表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服务偏离表</w:t>
      </w:r>
      <w:r/>
    </w:p>
    <w:p>
      <w:pPr>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41"/>
        <w:gridCol w:w="1828"/>
        <w:gridCol w:w="1646"/>
        <w:gridCol w:w="1463"/>
        <w:gridCol w:w="1726"/>
        <w:gridCol w:w="1784"/>
      </w:tblGrid>
      <w:tr>
        <w:trPr>
          <w:jc w:val="center"/>
        </w:trPr>
        <w:tc>
          <w:tcPr>
            <w:tcW w:w="84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82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服务内容</w:t>
            </w:r>
            <w:r/>
          </w:p>
        </w:tc>
        <w:tc>
          <w:tcPr>
            <w:tcW w:w="1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招标要求</w:t>
            </w:r>
            <w:r/>
          </w:p>
        </w:tc>
        <w:tc>
          <w:tcPr>
            <w:tcW w:w="146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投标要求</w:t>
            </w:r>
            <w:r/>
          </w:p>
        </w:tc>
        <w:tc>
          <w:tcPr>
            <w:tcW w:w="17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偏离</w:t>
            </w:r>
            <w:r>
              <w:rPr>
                <w:rFonts w:hint="eastAsia" w:ascii="宋体" w:hAnsi="宋体" w:cs="宋体"/>
                <w:szCs w:val="21"/>
              </w:rPr>
              <w:t xml:space="preserve">/</w:t>
            </w:r>
            <w:r>
              <w:rPr>
                <w:rFonts w:hint="eastAsia" w:ascii="宋体" w:hAnsi="宋体" w:cs="宋体"/>
                <w:szCs w:val="21"/>
              </w:rPr>
              <w:t xml:space="preserve">响应</w:t>
            </w:r>
            <w:r/>
          </w:p>
        </w:tc>
        <w:tc>
          <w:tcPr>
            <w:tcW w:w="17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投标人应对照招标文件服务要求等要求，所投标的物与招标文件的规定有偏离的，应在此表中申明与服务要求条文的偏差和例外。</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未在上表中说明的，如在投标文件其他内容中已有文字说明的，则以已有文字说明为准，否则，将被认为完全响应招标文件的规定。但该表不作为投标人对所投服务关于服务要求等详细描述和说明的替代。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56"/>
      <w:r/>
      <w:bookmarkEnd w:id="57"/>
      <w:r/>
      <w:bookmarkEnd w:id="58"/>
      <w:r/>
      <w:bookmarkEnd w:id="59"/>
      <w:r/>
      <w:bookmarkEnd w:id="60"/>
      <w:r/>
      <w:bookmarkEnd w:id="61"/>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6</w:t>
      </w:r>
      <w:r>
        <w:rPr>
          <w:rFonts w:hint="eastAsia" w:ascii="宋体" w:hAnsi="宋体" w:cs="宋体"/>
          <w:b/>
          <w:bCs/>
          <w:szCs w:val="21"/>
        </w:rPr>
        <w:t xml:space="preserve">、商务条款偏离表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服务期限</w:t>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付款步骤</w:t>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合同条款</w:t>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pageBreakBefore/>
        <w:spacing w:line="360" w:lineRule="auto"/>
        <w:widowControl/>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7</w:t>
      </w:r>
      <w:r>
        <w:rPr>
          <w:rFonts w:hint="eastAsia" w:ascii="宋体" w:hAnsi="宋体" w:cs="宋体"/>
          <w:b/>
          <w:bCs/>
          <w:szCs w:val="21"/>
        </w:rPr>
        <w:t xml:space="preserve">、针对本项目的人员配置表</w:t>
      </w:r>
      <w:r/>
    </w:p>
    <w:p>
      <w:pPr>
        <w:jc w:val="center"/>
        <w:spacing w:line="360" w:lineRule="auto"/>
        <w:rPr>
          <w:rFonts w:ascii="宋体" w:hAnsi="宋体" w:cs="宋体"/>
          <w:b/>
          <w:bCs/>
          <w:spacing w:val="20"/>
          <w:szCs w:val="21"/>
        </w:rPr>
      </w:pPr>
      <w:r>
        <w:rPr>
          <w:rFonts w:ascii="宋体" w:hAnsi="宋体" w:cs="宋体"/>
          <w:b/>
          <w:bCs/>
          <w:spacing w:val="20"/>
          <w:szCs w:val="21"/>
        </w:rPr>
      </w:r>
      <w:r/>
    </w:p>
    <w:p>
      <w:pPr>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spacing w:line="360" w:lineRule="auto"/>
        <w:rPr>
          <w:rFonts w:ascii="宋体" w:hAnsi="宋体" w:cs="宋体"/>
          <w:szCs w:val="21"/>
          <w:lang w:val="zh-CN"/>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lang w:val="zh-CN"/>
        </w:rPr>
        <w:t xml:space="preserve">    </w:t>
      </w:r>
      <w:r>
        <w:rPr>
          <w:rFonts w:hint="eastAsia" w:ascii="宋体" w:hAnsi="宋体" w:cs="宋体"/>
          <w:szCs w:val="21"/>
          <w:lang w:val="zh-CN"/>
        </w:rPr>
        <w:t xml:space="preserve">项目名称：</w:t>
      </w:r>
      <w:r/>
    </w:p>
    <w:tbl>
      <w:tblPr>
        <w:tblW w:w="4998" w:type="pct"/>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854"/>
        <w:gridCol w:w="1316"/>
        <w:gridCol w:w="769"/>
        <w:gridCol w:w="1004"/>
        <w:gridCol w:w="1686"/>
        <w:gridCol w:w="1005"/>
        <w:gridCol w:w="636"/>
        <w:gridCol w:w="1100"/>
        <w:gridCol w:w="914"/>
      </w:tblGrid>
      <w:tr>
        <w:trPr/>
        <w:tc>
          <w:tcPr>
            <w:tcBorders>
              <w:top w:val="single" w:color="auto" w:sz="4" w:space="0"/>
              <w:left w:val="single" w:color="auto" w:sz="4" w:space="0"/>
              <w:bottom w:val="single" w:color="auto" w:sz="4" w:space="0"/>
              <w:right w:val="single" w:color="auto" w:sz="4" w:space="0"/>
            </w:tcBorders>
            <w:tcW w:w="488" w:type="pct"/>
            <w:vAlign w:val="center"/>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年龄</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毕业学校和学历</w:t>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责任</w:t>
            </w:r>
            <w:r/>
          </w:p>
          <w:p>
            <w:pPr>
              <w:jc w:val="center"/>
              <w:spacing w:line="360" w:lineRule="auto"/>
              <w:tabs>
                <w:tab w:val="left" w:pos="9765" w:leader="none"/>
              </w:tabs>
              <w:rPr>
                <w:rFonts w:ascii="宋体" w:hAnsi="宋体" w:cs="宋体"/>
                <w:szCs w:val="21"/>
              </w:rPr>
            </w:pPr>
            <w:r>
              <w:rPr>
                <w:rFonts w:hint="eastAsia" w:ascii="宋体" w:hAnsi="宋体" w:cs="宋体"/>
                <w:szCs w:val="21"/>
              </w:rPr>
              <w:t xml:space="preserve">或分工</w:t>
            </w:r>
            <w:r/>
          </w:p>
        </w:tc>
        <w:tc>
          <w:tcPr>
            <w:tcBorders>
              <w:top w:val="single" w:color="auto" w:sz="4" w:space="0"/>
              <w:left w:val="single" w:color="auto" w:sz="4" w:space="0"/>
              <w:bottom w:val="single" w:color="auto" w:sz="4" w:space="0"/>
              <w:right w:val="single" w:color="auto" w:sz="4" w:space="0"/>
            </w:tcBorders>
            <w:tcW w:w="520" w:type="pct"/>
            <w:vAlign w:val="center"/>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tc>
          <w:tcPr>
            <w:tcBorders>
              <w:top w:val="single" w:color="auto" w:sz="4" w:space="0"/>
              <w:left w:val="single" w:color="auto" w:sz="4" w:space="0"/>
              <w:bottom w:val="single" w:color="auto" w:sz="4" w:space="0"/>
              <w:right w:val="single" w:color="auto" w:sz="4" w:space="0"/>
            </w:tcBorders>
            <w:tcW w:w="488" w:type="pct"/>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42"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569"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569"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364"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627"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520"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488" w:type="pct"/>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42"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569"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569"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364"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627"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520"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488" w:type="pct"/>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42"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569"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569"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364"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627" w:type="pct"/>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520"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488" w:type="pct"/>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42"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69"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69"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64"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27"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20"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488" w:type="pct"/>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737" w:type="pct"/>
            <w:textDirection w:val="lrTb"/>
            <w:noWrap/>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42"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69"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69"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64"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27"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20"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488"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37"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42"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69"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69"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64"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27"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20" w:type="pct"/>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、“项目组人员”指投标单位针对该项目所配备的主要专业技术人员。</w:t>
      </w:r>
      <w:r>
        <w:rPr>
          <w:rFonts w:hint="eastAsia" w:ascii="宋体" w:hAnsi="宋体" w:cs="宋体"/>
        </w:rPr>
        <w:t xml:space="preserve">人员一经确认，未经采购单位事先书面同意，不能更换，如有更换，新的人员资历经验等不得低于被替换的人员，且须经采购单位事先书面同意。但人员的能力不能满足任务的要求，采购单位有权要求更换，中标单位必须及时更换。</w:t>
      </w:r>
      <w:r/>
    </w:p>
    <w:p>
      <w:pPr>
        <w:ind w:firstLine="420"/>
        <w:spacing w:line="360" w:lineRule="auto"/>
        <w:rPr>
          <w:rFonts w:ascii="宋体" w:hAnsi="宋体" w:cs="宋体"/>
          <w:szCs w:val="21"/>
          <w:lang w:val="zh-CN"/>
        </w:rPr>
      </w:pPr>
      <w:r>
        <w:rPr>
          <w:rFonts w:hint="eastAsia" w:ascii="宋体" w:hAnsi="宋体" w:cs="宋体"/>
        </w:rPr>
        <w:t xml:space="preserve">2</w:t>
      </w:r>
      <w:r>
        <w:rPr>
          <w:rFonts w:hint="eastAsia" w:ascii="宋体" w:hAnsi="宋体" w:cs="宋体"/>
        </w:rPr>
        <w:t xml:space="preserve">、投标单位可参照上述格式自行设计表格投标</w:t>
      </w:r>
      <w:r>
        <w:rPr>
          <w:rFonts w:hint="eastAsia" w:ascii="宋体" w:hAnsi="宋体" w:cs="宋体"/>
          <w:szCs w:val="21"/>
          <w:lang w:val="zh-CN"/>
        </w:rPr>
        <w:t xml:space="preserve">。</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974"/>
        <w:rPr>
          <w:rFonts w:ascii="宋体" w:hAnsi="宋体" w:cs="宋体"/>
          <w:szCs w:val="21"/>
        </w:rPr>
      </w:pPr>
      <w:r>
        <w:rPr>
          <w:rFonts w:ascii="宋体" w:hAnsi="宋体" w:cs="宋体"/>
          <w:szCs w:val="21"/>
        </w:rPr>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w:t>
      </w:r>
      <w:r>
        <w:rPr>
          <w:rFonts w:hint="eastAsia" w:ascii="宋体" w:hAnsi="宋体" w:cs="宋体"/>
          <w:b/>
          <w:bCs/>
          <w:szCs w:val="21"/>
        </w:rPr>
        <w:t xml:space="preserve">8</w:t>
      </w:r>
      <w:r>
        <w:rPr>
          <w:rFonts w:hint="eastAsia" w:ascii="宋体" w:hAnsi="宋体" w:cs="宋体"/>
          <w:b/>
          <w:bCs/>
          <w:szCs w:val="21"/>
        </w:rPr>
        <w:t xml:space="preserve">、</w:t>
      </w:r>
      <w:r>
        <w:rPr>
          <w:rFonts w:hint="eastAsia" w:ascii="宋体" w:hAnsi="宋体" w:cs="宋体"/>
          <w:b/>
          <w:szCs w:val="21"/>
        </w:rPr>
        <w:t xml:space="preserve">类似业绩一览表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spacing w:line="360" w:lineRule="auto"/>
        <w:rPr>
          <w:rFonts w:ascii="宋体" w:hAnsi="宋体" w:cs="宋体"/>
          <w:szCs w:val="21"/>
          <w:lang w:val="zh-CN"/>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lang w:val="zh-CN"/>
        </w:rPr>
        <w:t xml:space="preserve">项目名称：</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3"/>
        <w:gridCol w:w="1365"/>
        <w:gridCol w:w="1365"/>
        <w:gridCol w:w="1911"/>
        <w:gridCol w:w="1365"/>
        <w:gridCol w:w="2455"/>
      </w:tblGrid>
      <w:tr>
        <w:trPr>
          <w:jc w:val="center"/>
          <w:trHeight w:val="465"/>
        </w:trPr>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业主单位</w:t>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项目内容</w:t>
            </w:r>
            <w:r/>
          </w:p>
        </w:tc>
        <w:tc>
          <w:tcPr>
            <w:tcBorders>
              <w:top w:val="single" w:color="auto" w:sz="4" w:space="0"/>
              <w:left w:val="single" w:color="auto" w:sz="4" w:space="0"/>
              <w:bottom w:val="single" w:color="auto" w:sz="4" w:space="0"/>
              <w:right w:val="single" w:color="auto" w:sz="4" w:space="0"/>
            </w:tcBorders>
            <w:tcW w:w="1321"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合同金额（万元）</w:t>
            </w:r>
            <w:r/>
          </w:p>
        </w:tc>
      </w:tr>
      <w:tr>
        <w:trPr>
          <w:jc w:val="center"/>
          <w:trHeight w:val="465"/>
        </w:trPr>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21"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21"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21"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21"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21"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21" w:type="pct"/>
            <w:vAlign w:val="center"/>
            <w:textDirection w:val="lrTb"/>
            <w:noWrap w:val="false"/>
          </w:tcPr>
          <w:p>
            <w:pPr>
              <w:pStyle w:val="969"/>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9</w:t>
      </w:r>
      <w:r>
        <w:rPr>
          <w:rFonts w:hint="eastAsia" w:ascii="宋体" w:hAnsi="宋体" w:cs="宋体"/>
          <w:b/>
          <w:bCs/>
          <w:szCs w:val="21"/>
        </w:rPr>
        <w:t xml:space="preserve">、关于资格文件的声明函</w:t>
      </w:r>
      <w:r/>
    </w:p>
    <w:p>
      <w:pPr>
        <w:pStyle w:val="969"/>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69"/>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69"/>
        <w:jc w:val="center"/>
        <w:spacing w:line="360" w:lineRule="auto"/>
        <w:rPr>
          <w:rFonts w:ascii="宋体" w:hAnsi="宋体" w:eastAsia="宋体" w:cs="宋体"/>
          <w:sz w:val="21"/>
        </w:rPr>
      </w:pPr>
      <w:r>
        <w:rPr>
          <w:rFonts w:ascii="宋体" w:hAnsi="宋体" w:eastAsia="宋体" w:cs="宋体"/>
          <w:sz w:val="21"/>
        </w:rPr>
      </w:r>
      <w:r/>
    </w:p>
    <w:p>
      <w:pPr>
        <w:pStyle w:val="969"/>
        <w:ind w:firstLine="660"/>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        </w:t>
      </w:r>
      <w:r>
        <w:rPr>
          <w:rFonts w:hint="eastAsia" w:ascii="宋体" w:hAnsi="宋体" w:eastAsia="宋体" w:cs="宋体"/>
          <w:sz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69"/>
        <w:spacing w:line="360" w:lineRule="auto"/>
        <w:rPr>
          <w:rFonts w:ascii="宋体" w:hAnsi="宋体" w:eastAsia="宋体" w:cs="宋体"/>
          <w:sz w:val="21"/>
        </w:rPr>
      </w:pPr>
      <w:r>
        <w:rPr>
          <w:rFonts w:ascii="宋体" w:hAnsi="宋体" w:eastAsia="宋体" w:cs="宋体"/>
          <w:sz w:val="21"/>
        </w:rPr>
      </w:r>
      <w:r/>
    </w:p>
    <w:p>
      <w:pPr>
        <w:pStyle w:val="969"/>
        <w:spacing w:line="360" w:lineRule="auto"/>
        <w:rPr>
          <w:rFonts w:ascii="宋体" w:hAnsi="宋体" w:eastAsia="宋体" w:cs="宋体"/>
          <w:sz w:val="21"/>
        </w:r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10</w:t>
      </w:r>
      <w:r>
        <w:rPr>
          <w:rFonts w:hint="eastAsia" w:ascii="宋体" w:hAnsi="宋体" w:cs="宋体"/>
          <w:b/>
          <w:bCs/>
          <w:szCs w:val="21"/>
        </w:rPr>
        <w:t xml:space="preserve">、投标单位情况表</w:t>
      </w:r>
      <w:r/>
    </w:p>
    <w:p>
      <w:pPr>
        <w:pStyle w:val="969"/>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69"/>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69"/>
              <w:ind w:firstLine="0"/>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6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69"/>
              <w:ind w:firstLine="0"/>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69"/>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6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69"/>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6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6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6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6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6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69"/>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6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319"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Pr>
        <w:tc>
          <w:tcPr>
            <w:tcW w:w="2336"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6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6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6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023"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023"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6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6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6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69"/>
              <w:ind w:firstLine="0"/>
              <w:spacing w:line="360" w:lineRule="auto"/>
              <w:rPr>
                <w:rFonts w:ascii="宋体" w:hAnsi="宋体" w:eastAsia="宋体" w:cs="宋体"/>
                <w:sz w:val="21"/>
                <w:szCs w:val="21"/>
              </w:rPr>
            </w:pPr>
            <w:r>
              <w:rPr>
                <w:rFonts w:ascii="宋体" w:hAnsi="宋体" w:eastAsia="宋体" w:cs="宋体"/>
                <w:sz w:val="21"/>
                <w:szCs w:val="21"/>
              </w:rPr>
            </w:r>
            <w:r/>
          </w:p>
        </w:tc>
      </w:tr>
    </w:tbl>
    <w:p>
      <w:pPr>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11</w:t>
      </w:r>
      <w:r>
        <w:rPr>
          <w:rFonts w:hint="eastAsia" w:ascii="宋体" w:hAnsi="宋体" w:cs="宋体"/>
          <w:b/>
          <w:bCs/>
          <w:szCs w:val="21"/>
        </w:rPr>
        <w:t xml:space="preserve">、投标（响应）保证承诺书</w:t>
      </w:r>
      <w:r/>
    </w:p>
    <w:p>
      <w:pPr>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60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600"/>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555"/>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555"/>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555"/>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中标（成交）后不按本招标文件规定向采购单位提交履约保证金（如有）；</w:t>
      </w:r>
      <w:r/>
    </w:p>
    <w:p>
      <w:pPr>
        <w:ind w:firstLine="555"/>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中标（成交）后不按本招标文件规定向贵方缴纳采购代理费。</w:t>
      </w:r>
      <w:r/>
    </w:p>
    <w:p>
      <w:pPr>
        <w:ind w:firstLine="600"/>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w:t>
      </w:r>
      <w:r>
        <w:rPr>
          <w:rFonts w:hint="eastAsia" w:ascii="宋体" w:hAnsi="宋体" w:cs="宋体"/>
          <w:szCs w:val="21"/>
        </w:rPr>
        <w:t xml:space="preserve">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12</w:t>
      </w:r>
      <w:r>
        <w:rPr>
          <w:rFonts w:hint="eastAsia" w:ascii="宋体" w:hAnsi="宋体" w:cs="宋体"/>
          <w:b/>
          <w:bCs/>
          <w:szCs w:val="21"/>
        </w:rPr>
        <w:t xml:space="preserve">、声明函</w:t>
      </w:r>
      <w:r/>
    </w:p>
    <w:p>
      <w:pPr>
        <w:jc w:val="center"/>
        <w:spacing w:line="360" w:lineRule="auto"/>
        <w:rPr>
          <w:rFonts w:ascii="宋体" w:hAnsi="宋体" w:cs="宋体"/>
          <w:b/>
          <w:szCs w:val="21"/>
        </w:rPr>
      </w:pPr>
      <w:r>
        <w:rPr>
          <w:rFonts w:hint="eastAsia" w:ascii="宋体" w:hAnsi="宋体" w:cs="宋体"/>
          <w:b/>
          <w:szCs w:val="21"/>
        </w:rPr>
        <w:t xml:space="preserve">中小企业声明函（服务）</w:t>
      </w:r>
      <w:r/>
    </w:p>
    <w:p>
      <w:pPr>
        <w:ind w:firstLine="630"/>
        <w:spacing w:line="360" w:lineRule="auto"/>
        <w:rPr>
          <w:rFonts w:ascii="宋体" w:hAnsi="宋体" w:cs="宋体"/>
          <w:szCs w:val="21"/>
          <w:lang w:val="zh-CN"/>
        </w:rPr>
      </w:pPr>
      <w:r>
        <w:rPr>
          <w:rFonts w:hint="eastAsia" w:ascii="宋体" w:hAnsi="宋体" w:cs="宋体"/>
        </w:rPr>
        <w:t xml:space="preserve">本公司（或联合体）郑重声明，根据《政府采购促进中小企业发展管理办法》（财库﹝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 </w:t>
      </w:r>
      <w:r>
        <w:rPr>
          <w:rFonts w:hint="eastAsia" w:ascii="宋体" w:hAnsi="宋体" w:cs="宋体"/>
        </w:rPr>
        <w:t xml:space="preserve">号）的规定，本公司</w:t>
      </w:r>
      <w:r>
        <w:rPr>
          <w:rFonts w:hint="eastAsia" w:ascii="宋体" w:hAnsi="宋体" w:cs="宋体"/>
        </w:rPr>
        <w:t xml:space="preserve"> </w:t>
      </w:r>
      <w:r>
        <w:rPr>
          <w:rFonts w:hint="eastAsia" w:ascii="宋体" w:hAnsi="宋体" w:cs="宋体"/>
        </w:rPr>
        <w:t xml:space="preserve">（或联合体）参加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1.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软件和信息技术服务业</w:t>
      </w:r>
      <w:r>
        <w:rPr>
          <w:rFonts w:hint="eastAsia" w:ascii="宋体" w:hAnsi="宋体" w:cs="宋体"/>
          <w:szCs w:val="21"/>
          <w:u w:val="single"/>
          <w:lang w:val="zh-CN"/>
        </w:rPr>
        <w:t xml:space="preserve">）</w:t>
      </w:r>
      <w:r>
        <w:rPr>
          <w:rFonts w:hint="eastAsia" w:ascii="宋体" w:hAnsi="宋体" w:cs="宋体"/>
          <w:szCs w:val="21"/>
          <w:lang w:val="zh-CN"/>
        </w:rPr>
        <w:t xml:space="preserve">；承建（承接）企业为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2.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软件和信息技术服务业</w:t>
      </w:r>
      <w:r>
        <w:rPr>
          <w:rFonts w:hint="eastAsia" w:ascii="宋体" w:hAnsi="宋体" w:cs="宋体"/>
          <w:szCs w:val="21"/>
          <w:u w:val="single"/>
          <w:lang w:val="zh-CN"/>
        </w:rPr>
        <w:t xml:space="preserve">）</w:t>
      </w:r>
      <w:r>
        <w:rPr>
          <w:rFonts w:hint="eastAsia" w:ascii="宋体" w:hAnsi="宋体" w:cs="宋体"/>
          <w:szCs w:val="21"/>
          <w:lang w:val="zh-CN"/>
        </w:rPr>
        <w:t xml:space="preserve">；承建（承接）企业为（企业名称），从业人员人，营业收入为万元，资产总额为万元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w:t>
      </w:r>
      <w:r/>
    </w:p>
    <w:p>
      <w:pPr>
        <w:ind w:firstLine="630"/>
        <w:spacing w:line="360" w:lineRule="auto"/>
        <w:rPr>
          <w:rFonts w:ascii="宋体" w:hAnsi="宋体" w:cs="宋体"/>
          <w:szCs w:val="21"/>
          <w:lang w:val="zh-CN"/>
        </w:rPr>
      </w:pPr>
      <w:r>
        <w:rPr>
          <w:rFonts w:hint="eastAsia" w:ascii="宋体" w:hAnsi="宋体" w:cs="宋体"/>
          <w:szCs w:val="21"/>
          <w:lang w:val="zh-CN"/>
        </w:rPr>
        <w:t xml:space="preserve">本企业对上述声明内容的真实性负责。如有虚假，将依法承担相应责任。</w:t>
      </w:r>
      <w:r/>
    </w:p>
    <w:p>
      <w:pPr>
        <w:ind w:firstLine="630"/>
        <w:spacing w:line="360" w:lineRule="auto"/>
        <w:rPr>
          <w:rFonts w:ascii="宋体" w:hAnsi="宋体" w:cs="宋体"/>
          <w:szCs w:val="21"/>
          <w:lang w:val="zh-CN"/>
        </w:rPr>
      </w:pPr>
      <w:r>
        <w:rPr>
          <w:rFonts w:ascii="宋体" w:hAnsi="宋体" w:cs="宋体"/>
          <w:szCs w:val="21"/>
          <w:lang w:val="zh-CN"/>
        </w:rPr>
      </w:r>
      <w:r/>
    </w:p>
    <w:p>
      <w:pPr>
        <w:ind w:firstLine="630"/>
        <w:spacing w:line="360" w:lineRule="auto"/>
        <w:rPr>
          <w:rFonts w:ascii="宋体" w:hAnsi="宋体" w:cs="宋体"/>
          <w:szCs w:val="21"/>
          <w:lang w:val="zh-CN"/>
        </w:rPr>
      </w:pPr>
      <w:r>
        <w:rPr>
          <w:rFonts w:hint="eastAsia" w:ascii="宋体" w:hAnsi="宋体" w:cs="宋体"/>
          <w:szCs w:val="21"/>
          <w:lang w:val="zh-CN"/>
        </w:rPr>
        <w:t xml:space="preserve">企业名称（</w:t>
      </w:r>
      <w:r>
        <w:rPr>
          <w:rFonts w:hint="eastAsia" w:ascii="宋体" w:hAnsi="宋体" w:cs="宋体"/>
          <w:szCs w:val="20"/>
        </w:rPr>
        <w:t xml:space="preserve">签章</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日期：</w:t>
      </w:r>
      <w:r/>
    </w:p>
    <w:p>
      <w:pPr>
        <w:pStyle w:val="985"/>
        <w:ind w:firstLine="0"/>
        <w:rPr>
          <w:rFonts w:ascii="宋体" w:hAnsi="宋体" w:cs="宋体"/>
          <w:b w:val="0"/>
          <w:bCs w:val="0"/>
          <w:sz w:val="21"/>
          <w:szCs w:val="24"/>
        </w:rPr>
      </w:pPr>
      <w:r/>
      <w:bookmarkStart w:id="62" w:name="_Toc532444514"/>
      <w:r/>
      <w:bookmarkStart w:id="63" w:name="_Toc2583149"/>
      <w:r/>
      <w:bookmarkStart w:id="64" w:name="_Toc532452121"/>
      <w:r/>
      <w:bookmarkStart w:id="65" w:name="_Toc532444352"/>
      <w:r/>
      <w:r/>
    </w:p>
    <w:p>
      <w:pPr>
        <w:pStyle w:val="985"/>
        <w:ind w:firstLine="0"/>
        <w:rPr>
          <w:rFonts w:ascii="宋体" w:hAnsi="宋体" w:cs="宋体"/>
          <w:b w:val="0"/>
          <w:bCs w:val="0"/>
          <w:sz w:val="21"/>
          <w:szCs w:val="24"/>
        </w:rPr>
      </w:pPr>
      <w:r>
        <w:rPr>
          <w:rFonts w:ascii="宋体" w:hAnsi="宋体" w:cs="宋体"/>
          <w:b w:val="0"/>
          <w:bCs w:val="0"/>
          <w:sz w:val="21"/>
          <w:szCs w:val="24"/>
        </w:rPr>
      </w:r>
      <w:r/>
    </w:p>
    <w:p>
      <w:pPr>
        <w:pStyle w:val="985"/>
        <w:ind w:firstLine="0"/>
        <w:rPr>
          <w:rFonts w:ascii="宋体" w:hAnsi="宋体" w:cs="宋体"/>
          <w:b w:val="0"/>
          <w:bCs w:val="0"/>
          <w:sz w:val="21"/>
          <w:szCs w:val="24"/>
        </w:rPr>
      </w:pPr>
      <w:r>
        <w:rPr>
          <w:rFonts w:ascii="宋体" w:hAnsi="宋体" w:cs="宋体"/>
          <w:b w:val="0"/>
          <w:bCs w:val="0"/>
          <w:sz w:val="21"/>
          <w:szCs w:val="24"/>
        </w:rPr>
      </w:r>
      <w:r/>
    </w:p>
    <w:p>
      <w:pPr>
        <w:pStyle w:val="985"/>
        <w:ind w:firstLine="0"/>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985"/>
        <w:ind w:firstLine="630"/>
        <w:rPr>
          <w:rFonts w:ascii="宋体" w:hAnsi="宋体" w:cs="宋体"/>
          <w:b w:val="0"/>
          <w:bCs w:val="0"/>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985"/>
        <w:ind w:firstLine="630"/>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85"/>
        <w:ind w:firstLine="632"/>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w:t>
      </w:r>
      <w:r>
        <w:rPr>
          <w:rFonts w:hint="eastAsia" w:ascii="宋体" w:hAnsi="宋体" w:cs="宋体"/>
          <w:sz w:val="21"/>
          <w:szCs w:val="24"/>
        </w:rPr>
        <w:t xml:space="preserve">视同非中小微企业，不可享受相应扶持政策。</w:t>
      </w:r>
      <w:r/>
    </w:p>
    <w:p>
      <w:pPr>
        <w:pStyle w:val="1041"/>
        <w:ind w:left="840" w:hanging="210"/>
        <w:spacing w:line="360" w:lineRule="auto"/>
        <w:rPr>
          <w:rFonts w:hAnsi="宋体" w:eastAsia="宋体" w:cs="宋体"/>
          <w:sz w:val="21"/>
          <w:szCs w:val="24"/>
          <w:lang w:val="zh-CN"/>
        </w:rPr>
      </w:pPr>
      <w:r>
        <w:rPr>
          <w:rFonts w:hint="eastAsia" w:hAnsi="宋体" w:eastAsia="宋体" w:cs="宋体"/>
          <w:sz w:val="21"/>
          <w:szCs w:val="24"/>
        </w:rPr>
        <w:t xml:space="preserve">5.</w:t>
      </w:r>
      <w:r>
        <w:rPr>
          <w:rFonts w:hint="eastAsia" w:hAnsi="宋体" w:eastAsia="宋体" w:cs="宋体"/>
          <w:sz w:val="21"/>
          <w:szCs w:val="24"/>
        </w:rPr>
        <w:t xml:space="preserve">中标单位为小微企业的，《中小企业声明函》将随中标结果同时公告</w:t>
      </w:r>
      <w:r>
        <w:rPr>
          <w:rFonts w:hint="eastAsia" w:hAnsi="宋体" w:eastAsia="宋体" w:cs="宋体"/>
          <w:sz w:val="21"/>
          <w:szCs w:val="24"/>
          <w:lang w:val="zh-CN"/>
        </w:rPr>
        <w:t xml:space="preserve">。</w:t>
      </w:r>
      <w:r/>
    </w:p>
    <w:p>
      <w:pPr>
        <w:pStyle w:val="1041"/>
        <w:ind w:left="840" w:hanging="210"/>
        <w:spacing w:line="360" w:lineRule="auto"/>
        <w:rPr>
          <w:rFonts w:hAnsi="宋体" w:eastAsia="宋体" w:cs="宋体"/>
          <w:sz w:val="21"/>
          <w:szCs w:val="24"/>
          <w:lang w:val="zh-CN"/>
        </w:rPr>
      </w:pPr>
      <w:r>
        <w:rPr>
          <w:rFonts w:hAnsi="宋体" w:eastAsia="宋体" w:cs="宋体"/>
          <w:sz w:val="21"/>
          <w:szCs w:val="24"/>
          <w:lang w:val="zh-CN"/>
        </w:rPr>
      </w:r>
      <w:r/>
    </w:p>
    <w:p>
      <w:pPr>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80000</w:t>
      </w:r>
      <w:r>
        <w:rPr>
          <w:rFonts w:hint="eastAsia" w:ascii="宋体" w:hAnsi="宋体" w:cs="宋体"/>
        </w:rPr>
        <w:t xml:space="preserve">万元以下的为中小微型企业。其中，营业收入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w:t>
      </w:r>
      <w:r>
        <w:rPr>
          <w:rFonts w:hint="eastAsia" w:ascii="宋体" w:hAnsi="宋体" w:cs="宋体"/>
        </w:rPr>
        <w:t xml:space="preserve">资产总额</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万元及以上的为小型企业；从业人员</w:t>
      </w:r>
      <w:r>
        <w:rPr>
          <w:rFonts w:hint="eastAsia" w:ascii="宋体" w:hAnsi="宋体" w:cs="宋体"/>
        </w:rPr>
        <w:t xml:space="preserve">5</w:t>
      </w:r>
      <w:r>
        <w:rPr>
          <w:rFonts w:hint="eastAsia" w:ascii="宋体" w:hAnsi="宋体" w:cs="宋体"/>
        </w:rPr>
        <w:t xml:space="preserve">人以下或营业收入</w:t>
      </w:r>
      <w:r>
        <w:rPr>
          <w:rFonts w:hint="eastAsia" w:ascii="宋体" w:hAnsi="宋体" w:cs="宋体"/>
        </w:rPr>
        <w:t xml:space="preserve">1000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200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200</w:t>
      </w:r>
      <w:r>
        <w:rPr>
          <w:rFonts w:hint="eastAsia" w:ascii="宋体" w:hAnsi="宋体" w:cs="宋体"/>
        </w:rPr>
        <w:t xml:space="preserve">万元</w:t>
      </w:r>
      <w:r>
        <w:rPr>
          <w:rFonts w:hint="eastAsia" w:ascii="宋体" w:hAnsi="宋体" w:cs="宋体"/>
        </w:rPr>
        <w:t xml:space="preserve">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w:t>
      </w:r>
      <w:r>
        <w:rPr>
          <w:rFonts w:hint="eastAsia" w:ascii="宋体" w:hAnsi="宋体" w:cs="宋体"/>
        </w:rPr>
        <w:t xml:space="preserve">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w:t>
      </w:r>
      <w:r>
        <w:rPr>
          <w:rFonts w:hint="eastAsia" w:ascii="宋体" w:hAnsi="宋体" w:cs="宋体"/>
        </w:rPr>
        <w:t xml:space="preserve">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万元以下或资产总额</w:t>
      </w:r>
      <w:r>
        <w:rPr>
          <w:rFonts w:hint="eastAsia" w:ascii="宋体" w:hAnsi="宋体" w:cs="宋体"/>
        </w:rPr>
        <w:t xml:space="preserve">10000</w:t>
      </w:r>
      <w:r>
        <w:rPr>
          <w:rFonts w:hint="eastAsia" w:ascii="宋体" w:hAnsi="宋体" w:cs="宋体"/>
        </w:rPr>
        <w:t xml:space="preserve">万元以下的为中小微型企业。其中，营业收入</w:t>
      </w:r>
      <w:r>
        <w:rPr>
          <w:rFonts w:hint="eastAsia" w:ascii="宋体" w:hAnsi="宋体" w:cs="宋体"/>
        </w:rPr>
        <w:t xml:space="preserve">1000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100</w:t>
      </w:r>
      <w:r>
        <w:rPr>
          <w:rFonts w:hint="eastAsia" w:ascii="宋体" w:hAnsi="宋体" w:cs="宋体"/>
        </w:rPr>
        <w:t xml:space="preserve">万元及以上，且资产总额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5000</w:t>
      </w:r>
      <w:r>
        <w:rPr>
          <w:rFonts w:hint="eastAsia" w:ascii="宋体" w:hAnsi="宋体" w:cs="宋体"/>
        </w:rPr>
        <w:t xml:space="preserve">万元以下</w:t>
      </w:r>
      <w:r>
        <w:rPr>
          <w:rFonts w:hint="eastAsia" w:ascii="宋体" w:hAnsi="宋体" w:cs="宋体"/>
        </w:rPr>
        <w:t xml:space="preserve">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120000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人以下或资产总额</w:t>
      </w:r>
      <w:r>
        <w:rPr>
          <w:rFonts w:hint="eastAsia" w:ascii="宋体" w:hAnsi="宋体" w:cs="宋体"/>
        </w:rPr>
        <w:t xml:space="preserve">100</w:t>
      </w:r>
      <w:r>
        <w:rPr>
          <w:rFonts w:hint="eastAsia" w:ascii="宋体" w:hAnsi="宋体" w:cs="宋体"/>
        </w:rPr>
        <w:t xml:space="preserve">万元以下的为微型企业。</w:t>
      </w:r>
      <w:r/>
    </w:p>
    <w:p>
      <w:pPr>
        <w:pStyle w:val="1041"/>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w:t>
      </w:r>
      <w:r>
        <w:rPr>
          <w:rFonts w:hint="eastAsia" w:hAnsi="宋体" w:eastAsia="宋体" w:cs="宋体"/>
          <w:b/>
          <w:sz w:val="21"/>
          <w:szCs w:val="24"/>
        </w:rPr>
        <w:t xml:space="preserve">未列明行业。</w:t>
      </w:r>
      <w:r>
        <w:rPr>
          <w:rFonts w:hint="eastAsia" w:hAnsi="宋体" w:eastAsia="宋体" w:cs="宋体"/>
          <w:sz w:val="21"/>
          <w:szCs w:val="24"/>
        </w:rPr>
        <w:t xml:space="preserve">从业人员</w:t>
      </w:r>
      <w:r>
        <w:rPr>
          <w:rFonts w:hint="eastAsia" w:hAnsi="宋体" w:eastAsia="宋体" w:cs="宋体"/>
          <w:sz w:val="21"/>
          <w:szCs w:val="24"/>
        </w:rPr>
        <w:t xml:space="preserve">300</w:t>
      </w:r>
      <w:r>
        <w:rPr>
          <w:rFonts w:hint="eastAsia" w:hAnsi="宋体" w:eastAsia="宋体" w:cs="宋体"/>
          <w:sz w:val="21"/>
          <w:szCs w:val="24"/>
        </w:rPr>
        <w:t xml:space="preserve">人以下的为中小微型企业。其中，从业人员</w:t>
      </w:r>
      <w:r>
        <w:rPr>
          <w:rFonts w:hint="eastAsia" w:hAnsi="宋体" w:eastAsia="宋体" w:cs="宋体"/>
          <w:sz w:val="21"/>
          <w:szCs w:val="24"/>
        </w:rPr>
        <w:t xml:space="preserve">100</w:t>
      </w:r>
      <w:r>
        <w:rPr>
          <w:rFonts w:hint="eastAsia" w:hAnsi="宋体" w:eastAsia="宋体" w:cs="宋体"/>
          <w:sz w:val="21"/>
          <w:szCs w:val="24"/>
        </w:rPr>
        <w:t xml:space="preserve">人及以上的为中型企业；从业人员</w:t>
      </w:r>
      <w:r>
        <w:rPr>
          <w:rFonts w:hint="eastAsia" w:hAnsi="宋体" w:eastAsia="宋体" w:cs="宋体"/>
          <w:sz w:val="21"/>
          <w:szCs w:val="24"/>
        </w:rPr>
        <w:t xml:space="preserve">10</w:t>
      </w:r>
      <w:r>
        <w:rPr>
          <w:rFonts w:hint="eastAsia" w:hAnsi="宋体" w:eastAsia="宋体" w:cs="宋体"/>
          <w:sz w:val="21"/>
          <w:szCs w:val="24"/>
        </w:rPr>
        <w:t xml:space="preserve">人及以上的为小型企业；从业人员</w:t>
      </w:r>
      <w:r>
        <w:rPr>
          <w:rFonts w:hint="eastAsia" w:hAnsi="宋体" w:eastAsia="宋体" w:cs="宋体"/>
          <w:sz w:val="21"/>
          <w:szCs w:val="24"/>
        </w:rPr>
        <w:t xml:space="preserve">10</w:t>
      </w:r>
      <w:r>
        <w:rPr>
          <w:rFonts w:hint="eastAsia" w:hAnsi="宋体" w:eastAsia="宋体" w:cs="宋体"/>
          <w:sz w:val="21"/>
          <w:szCs w:val="24"/>
        </w:rPr>
        <w:t xml:space="preserve">人以下的为微型企业。</w:t>
      </w:r>
      <w:r/>
    </w:p>
    <w:p>
      <w:pPr>
        <w:jc w:val="center"/>
        <w:pageBreakBefore/>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w:t>
      </w:r>
      <w:r>
        <w:rPr>
          <w:rFonts w:hint="eastAsia" w:ascii="宋体" w:hAnsi="宋体" w:cs="宋体"/>
          <w:spacing w:val="6"/>
          <w:szCs w:val="21"/>
        </w:rPr>
        <w:t xml:space="preserve">监督。</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13</w:t>
      </w:r>
      <w:r>
        <w:rPr>
          <w:rFonts w:hint="eastAsia" w:ascii="宋体" w:hAnsi="宋体" w:cs="宋体"/>
          <w:b/>
        </w:rPr>
        <w:t xml:space="preserve">、</w:t>
      </w:r>
      <w:r>
        <w:rPr>
          <w:rFonts w:hint="eastAsia" w:ascii="宋体" w:hAnsi="宋体" w:cs="宋体"/>
          <w:b/>
          <w:szCs w:val="21"/>
        </w:rPr>
        <w:t xml:space="preserve">政府采购合同信用融资政策告知函（本项为通知，投标单位无需做到投标文件中）</w:t>
      </w:r>
      <w:r/>
    </w:p>
    <w:p>
      <w:pPr>
        <w:jc w:val="center"/>
        <w:spacing w:line="360" w:lineRule="auto"/>
        <w:rPr>
          <w:rFonts w:ascii="宋体" w:hAnsi="宋体" w:cs="宋体"/>
          <w:b/>
          <w:sz w:val="28"/>
          <w:szCs w:val="28"/>
        </w:rPr>
      </w:pPr>
      <w:r>
        <w:rPr>
          <w:rFonts w:hint="eastAsia" w:ascii="宋体" w:hAnsi="宋体" w:cs="宋体"/>
          <w:b/>
          <w:sz w:val="28"/>
          <w:szCs w:val="28"/>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rPr>
          <w:rFonts w:hint="eastAsia" w:ascii="宋体" w:hAnsi="宋体" w:cs="宋体"/>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969"/>
        <w:jc w:val="left"/>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sz w:val="21"/>
          <w:szCs w:val="21"/>
        </w:rPr>
        <w:t xml:space="preserve">(</w:t>
      </w:r>
      <w:r>
        <w:rPr>
          <w:rFonts w:hint="eastAsia" w:ascii="宋体" w:hAnsi="宋体" w:eastAsia="宋体" w:cs="宋体"/>
          <w:sz w:val="21"/>
          <w:szCs w:val="21"/>
        </w:rPr>
        <w:t xml:space="preserve">成交</w:t>
      </w:r>
      <w:r>
        <w:rPr>
          <w:rFonts w:hint="eastAsia" w:ascii="宋体" w:hAnsi="宋体" w:eastAsia="宋体" w:cs="宋体"/>
          <w:sz w:val="21"/>
          <w:szCs w:val="21"/>
        </w:rPr>
        <w:t xml:space="preserve">)</w:t>
      </w:r>
      <w:r>
        <w:rPr>
          <w:rFonts w:hint="eastAsia" w:ascii="宋体" w:hAnsi="宋体" w:eastAsia="宋体" w:cs="宋体"/>
          <w:sz w:val="21"/>
          <w:szCs w:val="21"/>
        </w:rPr>
        <w:t xml:space="preserve">供应商，可向金融机构申请贷款，无需抵押、担保，金融机构将根据江苏省财政厅</w:t>
      </w:r>
      <w:r>
        <w:rPr>
          <w:rFonts w:hint="eastAsia" w:ascii="宋体" w:hAnsi="宋体" w:eastAsia="宋体" w:cs="宋体"/>
          <w:sz w:val="21"/>
          <w:szCs w:val="21"/>
        </w:rPr>
        <w:t xml:space="preserve"> </w:t>
      </w:r>
      <w:r>
        <w:rPr>
          <w:rFonts w:hint="eastAsia" w:ascii="宋体" w:hAnsi="宋体" w:eastAsia="宋体" w:cs="宋体"/>
          <w:sz w:val="21"/>
          <w:szCs w:val="21"/>
        </w:rPr>
        <w:t xml:space="preserve">中国人民银行南京分行《关于深入推进政府采购线上合同信用融资工作的通知》</w:t>
      </w:r>
      <w:r>
        <w:rPr>
          <w:rFonts w:hint="eastAsia" w:ascii="宋体" w:hAnsi="宋体" w:eastAsia="宋体" w:cs="宋体"/>
          <w:sz w:val="21"/>
          <w:szCs w:val="21"/>
        </w:rPr>
        <w:t xml:space="preserve">(</w:t>
      </w:r>
      <w:r>
        <w:rPr>
          <w:rFonts w:hint="eastAsia" w:ascii="宋体" w:hAnsi="宋体" w:eastAsia="宋体" w:cs="宋体"/>
          <w:sz w:val="21"/>
          <w:szCs w:val="21"/>
        </w:rPr>
        <w:t xml:space="preserve">苏财购〔</w:t>
      </w:r>
      <w:r>
        <w:rPr>
          <w:rFonts w:hint="eastAsia" w:ascii="宋体" w:hAnsi="宋体" w:eastAsia="宋体" w:cs="宋体"/>
          <w:sz w:val="21"/>
          <w:szCs w:val="21"/>
        </w:rPr>
        <w:t xml:space="preserve">2021</w:t>
      </w:r>
      <w:r>
        <w:rPr>
          <w:rFonts w:hint="eastAsia" w:ascii="宋体" w:hAnsi="宋体" w:eastAsia="宋体" w:cs="宋体"/>
          <w:sz w:val="21"/>
          <w:szCs w:val="21"/>
        </w:rPr>
        <w:t xml:space="preserve">〕</w:t>
      </w:r>
      <w:r>
        <w:rPr>
          <w:rFonts w:hint="eastAsia" w:ascii="宋体" w:hAnsi="宋体" w:eastAsia="宋体" w:cs="宋体"/>
          <w:sz w:val="21"/>
          <w:szCs w:val="21"/>
        </w:rPr>
        <w:t xml:space="preserve">82</w:t>
      </w:r>
      <w:r>
        <w:rPr>
          <w:rFonts w:hint="eastAsia" w:ascii="宋体" w:hAnsi="宋体" w:eastAsia="宋体" w:cs="宋体"/>
          <w:sz w:val="21"/>
          <w:szCs w:val="21"/>
        </w:rPr>
        <w:t xml:space="preserve">号</w:t>
      </w:r>
      <w:r>
        <w:rPr>
          <w:rFonts w:hint="eastAsia" w:ascii="宋体" w:hAnsi="宋体" w:eastAsia="宋体" w:cs="宋体"/>
          <w:sz w:val="21"/>
          <w:szCs w:val="21"/>
        </w:rPr>
        <w:t xml:space="preserve">)</w:t>
      </w:r>
      <w:r>
        <w:rPr>
          <w:rFonts w:hint="eastAsia" w:ascii="宋体" w:hAnsi="宋体" w:eastAsia="宋体" w:cs="宋体"/>
          <w:sz w:val="21"/>
          <w:szCs w:val="21"/>
        </w:rPr>
        <w:t xml:space="preserve">及苏州市财政局、人民银行苏州市分行相关文件要求，按照双方自愿的原则提供便捷、优惠的贷款服务。</w:t>
      </w:r>
      <w:r/>
    </w:p>
    <w:p>
      <w:pPr>
        <w:pStyle w:val="976"/>
        <w:spacing w:line="360" w:lineRule="auto"/>
        <w:rPr>
          <w:rFonts w:hAnsi="宋体" w:eastAsia="宋体" w:cs="宋体"/>
          <w:b/>
          <w:sz w:val="21"/>
          <w:szCs w:val="21"/>
        </w:rPr>
      </w:pPr>
      <w:r>
        <w:rPr>
          <w:rFonts w:hAnsi="宋体" w:eastAsia="宋体" w:cs="宋体"/>
          <w:b/>
          <w:sz w:val="21"/>
          <w:szCs w:val="21"/>
        </w:rPr>
      </w:r>
      <w:r/>
    </w:p>
    <w:p>
      <w:pPr>
        <w:pStyle w:val="973"/>
        <w:rPr>
          <w:rFonts w:ascii="宋体" w:hAnsi="宋体" w:cs="宋体"/>
          <w:spacing w:val="6"/>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pacing w:val="6"/>
          <w:szCs w:val="21"/>
        </w:rPr>
      </w:r>
      <w:bookmarkEnd w:id="62"/>
      <w:r/>
      <w:bookmarkEnd w:id="63"/>
      <w:r/>
      <w:bookmarkEnd w:id="64"/>
      <w:r/>
      <w:bookmarkEnd w:id="65"/>
      <w:r/>
      <w:r/>
    </w:p>
    <w:p>
      <w:pPr>
        <w:pStyle w:val="982"/>
        <w:jc w:val="center"/>
        <w:pageBreakBefore/>
        <w:spacing w:line="360" w:lineRule="auto"/>
        <w:tabs>
          <w:tab w:val="right" w:pos="8302" w:leader="dot"/>
        </w:tabs>
        <w:rPr>
          <w:rStyle w:val="991"/>
          <w:rFonts w:ascii="宋体" w:hAnsi="宋体" w:cs="宋体"/>
          <w:sz w:val="32"/>
          <w:szCs w:val="32"/>
        </w:rPr>
      </w:pPr>
      <w:r>
        <w:rPr>
          <w:rStyle w:val="991"/>
          <w:rFonts w:hint="eastAsia" w:ascii="宋体" w:hAnsi="宋体" w:cs="宋体"/>
          <w:sz w:val="32"/>
          <w:szCs w:val="32"/>
        </w:rPr>
        <w:t xml:space="preserve">第四章</w:t>
      </w:r>
      <w:r>
        <w:rPr>
          <w:rStyle w:val="991"/>
          <w:rFonts w:hint="eastAsia" w:ascii="宋体" w:hAnsi="宋体" w:cs="宋体"/>
          <w:sz w:val="32"/>
          <w:szCs w:val="32"/>
        </w:rPr>
        <w:t xml:space="preserve"> </w:t>
      </w:r>
      <w:r>
        <w:rPr>
          <w:rStyle w:val="991"/>
          <w:rFonts w:hint="eastAsia" w:ascii="宋体" w:hAnsi="宋体" w:cs="宋体"/>
          <w:sz w:val="32"/>
          <w:szCs w:val="32"/>
        </w:rPr>
        <w:t xml:space="preserve">招标书</w:t>
      </w:r>
      <w:r/>
    </w:p>
    <w:p>
      <w:pPr>
        <w:ind w:firstLine="420"/>
        <w:spacing w:line="360" w:lineRule="auto"/>
        <w:rPr>
          <w:rFonts w:ascii="宋体" w:hAnsi="宋体" w:cs="宋体"/>
          <w:lang w:val="zh-CN"/>
        </w:rPr>
      </w:pPr>
      <w:r/>
      <w:bookmarkStart w:id="66" w:name="XTDLJG_1"/>
      <w:r>
        <w:rPr>
          <w:rFonts w:hint="eastAsia" w:ascii="宋体" w:hAnsi="宋体" w:cs="宋体"/>
          <w:szCs w:val="21"/>
          <w:lang w:val="zh-CN"/>
        </w:rPr>
        <w:t xml:space="preserve">受</w:t>
      </w:r>
      <w:r>
        <w:rPr>
          <w:rFonts w:hint="eastAsia" w:ascii="宋体" w:hAnsi="宋体" w:cs="宋体"/>
          <w:bCs/>
          <w:szCs w:val="21"/>
        </w:rPr>
        <w:t xml:space="preserve">苏州市姑苏区政务信息中心</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姑苏区智慧政务</w:t>
      </w:r>
      <w:r>
        <w:rPr>
          <w:rFonts w:hint="eastAsia" w:ascii="宋体" w:hAnsi="宋体" w:cs="宋体"/>
        </w:rPr>
        <w:t xml:space="preserve">APP</w:t>
      </w:r>
      <w:r>
        <w:rPr>
          <w:rFonts w:hint="eastAsia" w:ascii="宋体" w:hAnsi="宋体" w:cs="宋体"/>
        </w:rPr>
        <w:t xml:space="preserve">优化服务项目</w:t>
      </w:r>
      <w:r>
        <w:rPr>
          <w:rFonts w:hint="eastAsia" w:ascii="宋体" w:hAnsi="宋体" w:cs="宋体"/>
          <w:szCs w:val="21"/>
          <w:lang w:val="zh-CN"/>
        </w:rPr>
        <w:t xml:space="preserve">的政府采购进行国内公开招标。</w:t>
      </w:r>
      <w:r/>
    </w:p>
    <w:p>
      <w:pPr>
        <w:pStyle w:val="961"/>
        <w:ind w:left="0"/>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JSZC-320508-CJZB-G2025-0270</w:t>
      </w:r>
      <w:r>
        <w:rPr>
          <w:rFonts w:hint="eastAsia" w:ascii="宋体" w:hAnsi="宋体" w:cs="宋体"/>
          <w:b w:val="0"/>
          <w:bCs w:val="0"/>
          <w:sz w:val="21"/>
          <w:szCs w:val="21"/>
        </w:rPr>
        <w:t xml:space="preserve">号</w:t>
      </w:r>
      <w:r/>
    </w:p>
    <w:p>
      <w:pPr>
        <w:numPr>
          <w:ilvl w:val="0"/>
          <w:numId w:val="3"/>
        </w:numPr>
        <w:spacing w:line="360" w:lineRule="auto"/>
        <w:rPr>
          <w:rFonts w:ascii="宋体" w:hAnsi="宋体" w:cs="宋体"/>
          <w:b/>
          <w:bCs/>
          <w:szCs w:val="21"/>
        </w:rPr>
      </w:pPr>
      <w:r>
        <w:rPr>
          <w:rFonts w:hint="eastAsia" w:ascii="宋体" w:hAnsi="宋体" w:cs="宋体"/>
          <w:b/>
        </w:rPr>
        <w:t xml:space="preserve">项目名称及</w:t>
      </w:r>
      <w:r>
        <w:rPr>
          <w:rFonts w:hint="eastAsia" w:ascii="宋体" w:hAnsi="宋体" w:cs="宋体"/>
          <w:b/>
          <w:lang w:val="zh-CN"/>
        </w:rPr>
        <w:t xml:space="preserve">招标内容</w:t>
      </w:r>
      <w:r>
        <w:rPr>
          <w:rFonts w:hint="eastAsia" w:ascii="宋体" w:hAnsi="宋体" w:cs="宋体"/>
          <w:lang w:val="zh-CN"/>
        </w:rPr>
        <w:t xml:space="preserve">：</w:t>
      </w:r>
      <w:r>
        <w:rPr>
          <w:rFonts w:hint="eastAsia" w:ascii="宋体" w:hAnsi="宋体" w:cs="宋体"/>
          <w:szCs w:val="21"/>
        </w:rPr>
        <w:t xml:space="preserve">姑苏区智慧政务</w:t>
      </w:r>
      <w:r>
        <w:rPr>
          <w:rFonts w:hint="eastAsia" w:ascii="宋体" w:hAnsi="宋体" w:cs="宋体"/>
          <w:szCs w:val="21"/>
        </w:rPr>
        <w:t xml:space="preserve">APP</w:t>
      </w:r>
      <w:r>
        <w:rPr>
          <w:rFonts w:hint="eastAsia" w:ascii="宋体" w:hAnsi="宋体" w:cs="宋体"/>
          <w:szCs w:val="21"/>
        </w:rPr>
        <w:t xml:space="preserve">优化服务项目</w:t>
      </w:r>
      <w:r/>
    </w:p>
    <w:p>
      <w:pPr>
        <w:spacing w:line="360" w:lineRule="auto"/>
        <w:rPr>
          <w:rFonts w:ascii="宋体" w:hAnsi="宋体" w:cs="宋体"/>
          <w:szCs w:val="21"/>
        </w:rPr>
      </w:pPr>
      <w:r>
        <w:rPr>
          <w:rFonts w:hint="eastAsia" w:ascii="宋体" w:hAnsi="宋体" w:cs="宋体"/>
          <w:b/>
          <w:bCs/>
          <w:lang w:val="zh-CN"/>
        </w:rPr>
        <w:t xml:space="preserve">三、</w:t>
      </w:r>
      <w:r>
        <w:rPr>
          <w:rFonts w:hint="eastAsia" w:ascii="宋体" w:hAnsi="宋体" w:cs="宋体"/>
          <w:b/>
          <w:lang w:val="zh-CN"/>
        </w:rPr>
        <w:t xml:space="preserve">采购预算：</w:t>
      </w:r>
      <w:r>
        <w:rPr>
          <w:rFonts w:hint="eastAsia" w:ascii="宋体" w:hAnsi="宋体" w:cs="宋体"/>
          <w:szCs w:val="21"/>
        </w:rPr>
        <w:t xml:space="preserve">人民币</w:t>
      </w:r>
      <w:r>
        <w:rPr>
          <w:rFonts w:hint="eastAsia" w:ascii="宋体" w:hAnsi="宋体" w:cs="宋体"/>
        </w:rPr>
        <w:fldChar w:fldCharType="begin"/>
      </w:r>
      <w:r>
        <w:rPr>
          <w:rFonts w:hint="eastAsia" w:ascii="宋体" w:hAnsi="宋体" w:cs="宋体"/>
        </w:rPr>
        <w:instrText xml:space="preserve"> = 1268700 \* CHINESENUM2 \* MERGEFORMAT </w:instrText>
      </w:r>
      <w:r>
        <w:rPr>
          <w:rFonts w:hint="eastAsia" w:ascii="宋体" w:hAnsi="宋体" w:cs="宋体"/>
        </w:rPr>
        <w:fldChar w:fldCharType="separate"/>
      </w:r>
      <w:r>
        <w:t xml:space="preserve">壹佰贰拾陆万捌仟柒佰</w:t>
      </w:r>
      <w:r>
        <w:rPr>
          <w:rFonts w:hint="eastAsia" w:ascii="宋体" w:hAnsi="宋体" w:cs="宋体"/>
        </w:rPr>
        <w:fldChar w:fldCharType="end"/>
      </w:r>
      <w:r>
        <w:rPr>
          <w:rFonts w:hint="eastAsia" w:ascii="宋体" w:hAnsi="宋体" w:cs="宋体"/>
          <w:szCs w:val="21"/>
        </w:rPr>
        <w:t xml:space="preserve">元整（小写：</w:t>
      </w:r>
      <w:r>
        <w:rPr>
          <w:rFonts w:hint="eastAsia" w:ascii="宋体" w:hAnsi="宋体" w:cs="宋体"/>
        </w:rPr>
        <w:t xml:space="preserve">126</w:t>
      </w:r>
      <w:r>
        <w:rPr>
          <w:rFonts w:ascii="宋体" w:hAnsi="宋体" w:cs="宋体"/>
        </w:rPr>
        <w:t xml:space="preserve">8700</w:t>
      </w:r>
      <w:r>
        <w:rPr>
          <w:rFonts w:hint="eastAsia" w:ascii="宋体" w:hAnsi="宋体" w:cs="宋体"/>
          <w:szCs w:val="21"/>
        </w:rPr>
        <w:t xml:space="preserve">.00</w:t>
      </w:r>
      <w:r>
        <w:rPr>
          <w:rFonts w:hint="eastAsia" w:ascii="宋体" w:hAnsi="宋体" w:cs="宋体"/>
          <w:szCs w:val="21"/>
        </w:rPr>
        <w:t xml:space="preserve">元）</w:t>
      </w:r>
      <w:r/>
    </w:p>
    <w:p>
      <w:pPr>
        <w:ind w:firstLine="422"/>
        <w:spacing w:line="360" w:lineRule="auto"/>
        <w:rPr>
          <w:rFonts w:ascii="宋体" w:hAnsi="宋体" w:cs="宋体"/>
          <w:szCs w:val="21"/>
        </w:rPr>
      </w:pPr>
      <w:r>
        <w:rPr>
          <w:rFonts w:hint="eastAsia" w:ascii="宋体" w:hAnsi="宋体" w:cs="宋体"/>
          <w:b/>
          <w:bCs/>
          <w:szCs w:val="21"/>
        </w:rPr>
        <w:t xml:space="preserve">最高限价：</w:t>
      </w:r>
      <w:r>
        <w:rPr>
          <w:rFonts w:hint="eastAsia" w:ascii="宋体" w:hAnsi="宋体" w:cs="宋体"/>
          <w:szCs w:val="21"/>
        </w:rPr>
        <w:t xml:space="preserve">人民币</w:t>
      </w:r>
      <w:r>
        <w:rPr>
          <w:rFonts w:hint="eastAsia" w:ascii="宋体" w:hAnsi="宋体" w:cs="宋体"/>
        </w:rPr>
        <w:fldChar w:fldCharType="begin"/>
      </w:r>
      <w:r>
        <w:rPr>
          <w:rFonts w:hint="eastAsia" w:ascii="宋体" w:hAnsi="宋体" w:cs="宋体"/>
        </w:rPr>
        <w:instrText xml:space="preserve"> = 1268700 \* CHINESENUM2 \* MERGEFORMAT </w:instrText>
      </w:r>
      <w:r>
        <w:rPr>
          <w:rFonts w:hint="eastAsia" w:ascii="宋体" w:hAnsi="宋体" w:cs="宋体"/>
        </w:rPr>
        <w:fldChar w:fldCharType="separate"/>
      </w:r>
      <w:r>
        <w:t xml:space="preserve">壹佰贰拾陆万捌仟柒佰</w:t>
      </w:r>
      <w:r>
        <w:rPr>
          <w:rFonts w:hint="eastAsia" w:ascii="宋体" w:hAnsi="宋体" w:cs="宋体"/>
        </w:rPr>
        <w:fldChar w:fldCharType="end"/>
      </w:r>
      <w:r>
        <w:rPr>
          <w:rFonts w:hint="eastAsia" w:ascii="宋体" w:hAnsi="宋体" w:cs="宋体"/>
          <w:szCs w:val="21"/>
        </w:rPr>
        <w:t xml:space="preserve">元整（小写：</w:t>
      </w:r>
      <w:r>
        <w:rPr>
          <w:rFonts w:hint="eastAsia" w:ascii="宋体" w:hAnsi="宋体" w:cs="宋体"/>
        </w:rPr>
        <w:t xml:space="preserve">126</w:t>
      </w:r>
      <w:r>
        <w:rPr>
          <w:rFonts w:ascii="宋体" w:hAnsi="宋体" w:cs="宋体"/>
        </w:rPr>
        <w:t xml:space="preserve">8700</w:t>
      </w:r>
      <w:r>
        <w:rPr>
          <w:rFonts w:hint="eastAsia" w:ascii="宋体" w:hAnsi="宋体" w:cs="宋体"/>
          <w:szCs w:val="21"/>
        </w:rPr>
        <w:t xml:space="preserve">.00</w:t>
      </w:r>
      <w:r>
        <w:rPr>
          <w:rFonts w:hint="eastAsia" w:ascii="宋体" w:hAnsi="宋体" w:cs="宋体"/>
          <w:szCs w:val="21"/>
        </w:rPr>
        <w:t xml:space="preserve">元）</w:t>
      </w:r>
      <w:r/>
    </w:p>
    <w:p>
      <w:pPr>
        <w:jc w:val="left"/>
        <w:spacing w:line="360" w:lineRule="auto"/>
        <w:rPr>
          <w:rFonts w:ascii="宋体" w:hAnsi="宋体" w:cs="宋体"/>
          <w:b/>
        </w:rPr>
      </w:pPr>
      <w:r>
        <w:rPr>
          <w:rFonts w:hint="eastAsia" w:ascii="宋体" w:hAnsi="宋体" w:cs="宋体"/>
          <w:b/>
          <w:szCs w:val="21"/>
        </w:rPr>
        <w:t xml:space="preserve">★</w:t>
      </w:r>
      <w:r>
        <w:rPr>
          <w:rFonts w:hint="eastAsia" w:ascii="宋体" w:hAnsi="宋体" w:cs="宋体"/>
          <w:b/>
          <w:lang w:val="zh-CN"/>
        </w:rPr>
        <w:t xml:space="preserve">四、</w:t>
      </w:r>
      <w:r>
        <w:rPr>
          <w:rFonts w:hint="eastAsia" w:ascii="宋体" w:hAnsi="宋体" w:cs="宋体"/>
          <w:b/>
        </w:rPr>
        <w:t xml:space="preserve">采购需求：</w:t>
      </w:r>
      <w:r>
        <w:rPr>
          <w:rFonts w:hint="eastAsia" w:ascii="宋体" w:hAnsi="宋体" w:cs="宋体"/>
          <w:b/>
          <w:szCs w:val="21"/>
        </w:rPr>
        <w:t xml:space="preserve">（本文件中★标示内容为实质性要求）</w:t>
      </w:r>
      <w:r/>
    </w:p>
    <w:p>
      <w:pPr>
        <w:pStyle w:val="968"/>
        <w:ind w:firstLine="422"/>
        <w:spacing w:line="360" w:lineRule="auto"/>
        <w:rPr>
          <w:rFonts w:ascii="宋体" w:hAnsi="宋体" w:cs="宋体"/>
          <w:b/>
          <w:bCs/>
          <w:lang w:val="en-US"/>
        </w:rPr>
      </w:pPr>
      <w:r>
        <w:rPr>
          <w:rFonts w:hint="eastAsia" w:ascii="宋体" w:hAnsi="宋体" w:cs="宋体"/>
          <w:b/>
          <w:bCs/>
          <w:lang w:val="en-US"/>
        </w:rPr>
        <w:t xml:space="preserve">（一）项目概况</w:t>
      </w:r>
      <w:r/>
    </w:p>
    <w:p>
      <w:pPr>
        <w:pStyle w:val="968"/>
        <w:ind w:firstLine="420"/>
        <w:spacing w:line="360" w:lineRule="auto"/>
        <w:rPr>
          <w:rFonts w:ascii="宋体" w:hAnsi="宋体" w:cs="宋体"/>
          <w:szCs w:val="24"/>
          <w:lang w:val="en-US"/>
        </w:rPr>
      </w:pPr>
      <w:r>
        <w:rPr>
          <w:rFonts w:hint="eastAsia" w:ascii="宋体" w:hAnsi="宋体" w:cs="宋体"/>
          <w:szCs w:val="24"/>
          <w:lang w:val="en-US"/>
        </w:rPr>
        <w:t xml:space="preserve">政务信息系统随着用户日常使用，需要及时进行修正和完善，结合系统运行环境调整、政策变化等多种因素影响，需要被动或主动的针对应用系统进行维护和优化。为保障姑苏区智慧政务</w:t>
      </w:r>
      <w:r>
        <w:rPr>
          <w:rFonts w:hint="eastAsia" w:ascii="宋体" w:hAnsi="宋体" w:cs="宋体"/>
          <w:szCs w:val="24"/>
          <w:lang w:val="en-US"/>
        </w:rPr>
        <w:t xml:space="preserve">APP</w:t>
      </w:r>
      <w:r>
        <w:rPr>
          <w:rFonts w:hint="eastAsia" w:ascii="宋体" w:hAnsi="宋体" w:cs="宋体"/>
          <w:szCs w:val="24"/>
          <w:lang w:val="en-US"/>
        </w:rPr>
        <w:t xml:space="preserve">的高效、稳定、安全运行，以及各关联系统功能的持续运转，形成良好的技术和运维服务体系，现开展实施姑苏区智慧政务</w:t>
      </w:r>
      <w:r>
        <w:rPr>
          <w:rFonts w:hint="eastAsia" w:ascii="宋体" w:hAnsi="宋体" w:cs="宋体"/>
          <w:szCs w:val="24"/>
          <w:lang w:val="en-US"/>
        </w:rPr>
        <w:t xml:space="preserve">APP</w:t>
      </w:r>
      <w:r>
        <w:rPr>
          <w:rFonts w:hint="eastAsia" w:ascii="宋体" w:hAnsi="宋体" w:cs="宋体"/>
          <w:szCs w:val="24"/>
          <w:lang w:val="en-US"/>
        </w:rPr>
        <w:t xml:space="preserve">优化服务项目。</w:t>
      </w:r>
      <w:r/>
    </w:p>
    <w:p>
      <w:pPr>
        <w:pStyle w:val="968"/>
        <w:ind w:firstLine="420"/>
        <w:spacing w:line="360" w:lineRule="auto"/>
        <w:rPr>
          <w:rFonts w:ascii="宋体" w:hAnsi="宋体" w:cs="宋体"/>
          <w:szCs w:val="24"/>
          <w:lang w:val="en-US"/>
        </w:rPr>
      </w:pPr>
      <w:r>
        <w:rPr>
          <w:rFonts w:hint="eastAsia" w:ascii="宋体" w:hAnsi="宋体" w:cs="宋体"/>
          <w:szCs w:val="24"/>
          <w:lang w:val="en-US"/>
        </w:rPr>
        <w:t xml:space="preserve">本项目主要对姑苏智慧政务</w:t>
      </w:r>
      <w:r>
        <w:rPr>
          <w:rFonts w:hint="eastAsia" w:ascii="宋体" w:hAnsi="宋体" w:cs="宋体"/>
          <w:szCs w:val="24"/>
          <w:lang w:val="en-US"/>
        </w:rPr>
        <w:t xml:space="preserve">APP</w:t>
      </w:r>
      <w:r>
        <w:rPr>
          <w:rFonts w:hint="eastAsia" w:ascii="宋体" w:hAnsi="宋体" w:cs="宋体"/>
          <w:szCs w:val="24"/>
          <w:lang w:val="en-US"/>
        </w:rPr>
        <w:t xml:space="preserve">和统一支撑平台维护服务，确保移动办公</w:t>
      </w:r>
      <w:r>
        <w:rPr>
          <w:rFonts w:hint="eastAsia" w:ascii="宋体" w:hAnsi="宋体" w:cs="宋体"/>
          <w:szCs w:val="24"/>
          <w:lang w:val="en-US"/>
        </w:rPr>
        <w:t xml:space="preserve">APP</w:t>
      </w:r>
      <w:r>
        <w:rPr>
          <w:rFonts w:hint="eastAsia" w:ascii="宋体" w:hAnsi="宋体" w:cs="宋体"/>
          <w:szCs w:val="24"/>
          <w:lang w:val="en-US"/>
        </w:rPr>
        <w:t xml:space="preserve">在安卓（含鸿蒙）、</w:t>
      </w:r>
      <w:r>
        <w:rPr>
          <w:rFonts w:hint="eastAsia" w:ascii="宋体" w:hAnsi="宋体" w:cs="宋体"/>
          <w:szCs w:val="24"/>
          <w:lang w:val="en-US"/>
        </w:rPr>
        <w:t xml:space="preserve">IOS</w:t>
      </w:r>
      <w:r>
        <w:rPr>
          <w:rFonts w:hint="eastAsia" w:ascii="宋体" w:hAnsi="宋体" w:cs="宋体"/>
          <w:szCs w:val="24"/>
          <w:lang w:val="en-US"/>
        </w:rPr>
        <w:t xml:space="preserve">等手机端能够正常使用，包括日常运维服务、系统维护优化服务、定期巡检服务、故障应急响应服务和保密要求等方面。</w:t>
      </w:r>
      <w:r/>
    </w:p>
    <w:p>
      <w:pPr>
        <w:pStyle w:val="968"/>
        <w:ind w:firstLine="422"/>
        <w:spacing w:line="360" w:lineRule="auto"/>
        <w:rPr>
          <w:rFonts w:ascii="宋体" w:hAnsi="宋体" w:cs="宋体"/>
          <w:b/>
          <w:bCs/>
          <w:lang w:val="en-US"/>
        </w:rPr>
      </w:pPr>
      <w:r>
        <w:rPr>
          <w:rFonts w:hint="eastAsia" w:ascii="宋体" w:hAnsi="宋体" w:cs="宋体"/>
          <w:b/>
          <w:bCs/>
          <w:lang w:val="en-US"/>
        </w:rPr>
        <w:t xml:space="preserve">（二）服</w:t>
      </w:r>
      <w:r>
        <w:rPr>
          <w:rFonts w:hint="eastAsia" w:ascii="宋体" w:hAnsi="宋体" w:cs="宋体"/>
          <w:b/>
          <w:bCs/>
          <w:lang w:val="en-US"/>
        </w:rPr>
        <w:t xml:space="preserve">务期限</w:t>
      </w:r>
      <w:r/>
    </w:p>
    <w:p>
      <w:pPr>
        <w:pStyle w:val="968"/>
        <w:ind w:firstLine="420"/>
        <w:spacing w:line="360" w:lineRule="auto"/>
        <w:rPr>
          <w:lang w:val="en-US"/>
        </w:rPr>
      </w:pPr>
      <w:r>
        <w:rPr>
          <w:rFonts w:hint="eastAsia"/>
          <w:lang w:val="en-US"/>
        </w:rPr>
        <w:t xml:space="preserve">合同签订后，</w:t>
      </w:r>
      <w:r>
        <w:rPr>
          <w:rFonts w:hint="eastAsia"/>
          <w:lang w:val="en-US"/>
        </w:rPr>
        <w:t xml:space="preserve">中标单位</w:t>
      </w:r>
      <w:r>
        <w:rPr>
          <w:rFonts w:hint="eastAsia"/>
          <w:lang w:val="en-US"/>
        </w:rPr>
        <w:t xml:space="preserve">在服务开始前提供详细服务方案，取得</w:t>
      </w:r>
      <w:r>
        <w:rPr>
          <w:rFonts w:hint="eastAsia"/>
          <w:lang w:val="en-US"/>
        </w:rPr>
        <w:t xml:space="preserve">采购单位</w:t>
      </w:r>
      <w:r>
        <w:rPr>
          <w:rFonts w:hint="eastAsia"/>
          <w:lang w:val="en-US"/>
        </w:rPr>
        <w:t xml:space="preserve">同意后，收到</w:t>
      </w:r>
      <w:r>
        <w:rPr>
          <w:rFonts w:hint="eastAsia"/>
          <w:lang w:val="en-US"/>
        </w:rPr>
        <w:t xml:space="preserve">采购单位</w:t>
      </w:r>
      <w:r>
        <w:rPr>
          <w:rFonts w:hint="eastAsia"/>
          <w:lang w:val="en-US"/>
        </w:rPr>
        <w:t xml:space="preserve">《开工通知单》后，开始计算服务期，服务期一年</w:t>
      </w:r>
      <w:r>
        <w:rPr>
          <w:rFonts w:hint="eastAsia"/>
          <w:lang w:val="en-US"/>
        </w:rPr>
        <w:t xml:space="preserve">。</w:t>
      </w:r>
      <w:r/>
    </w:p>
    <w:p>
      <w:pPr>
        <w:pStyle w:val="968"/>
        <w:ind w:firstLine="422"/>
        <w:spacing w:line="360" w:lineRule="auto"/>
        <w:rPr>
          <w:rFonts w:ascii="宋体" w:hAnsi="宋体" w:cs="宋体"/>
          <w:b/>
          <w:bCs/>
          <w:lang w:val="en-US"/>
        </w:rPr>
      </w:pPr>
      <w:r>
        <w:rPr>
          <w:rFonts w:hint="eastAsia" w:ascii="宋体" w:hAnsi="宋体" w:cs="宋体"/>
          <w:b/>
          <w:bCs/>
          <w:lang w:val="en-US"/>
        </w:rPr>
        <w:t xml:space="preserve">（三）服务要求</w:t>
      </w:r>
      <w:r/>
    </w:p>
    <w:p>
      <w:pPr>
        <w:pStyle w:val="968"/>
        <w:ind w:firstLine="420"/>
        <w:spacing w:line="360" w:lineRule="auto"/>
        <w:rPr>
          <w:rFonts w:ascii="宋体" w:hAnsi="宋体" w:cs="宋体"/>
          <w:lang w:val="en-US"/>
        </w:rPr>
      </w:pPr>
      <w:r>
        <w:rPr>
          <w:rFonts w:hint="eastAsia" w:ascii="宋体" w:hAnsi="宋体" w:cs="宋体"/>
          <w:lang w:val="en-US"/>
        </w:rPr>
        <w:t xml:space="preserve">1.</w:t>
      </w:r>
      <w:r>
        <w:rPr>
          <w:rFonts w:hint="eastAsia" w:ascii="宋体" w:hAnsi="宋体" w:cs="宋体"/>
          <w:lang w:val="en-US"/>
        </w:rPr>
        <w:t xml:space="preserve">日常运维服务</w:t>
      </w:r>
      <w:r/>
    </w:p>
    <w:p>
      <w:pPr>
        <w:pStyle w:val="968"/>
        <w:ind w:firstLine="420"/>
        <w:spacing w:line="360" w:lineRule="auto"/>
        <w:rPr>
          <w:rFonts w:ascii="宋体" w:hAnsi="宋体" w:cs="宋体"/>
          <w:lang w:val="en-US"/>
        </w:rPr>
      </w:pPr>
      <w:r>
        <w:rPr>
          <w:rFonts w:hint="eastAsia" w:ascii="宋体" w:hAnsi="宋体" w:cs="宋体"/>
          <w:lang w:val="en-US"/>
        </w:rPr>
        <w:t xml:space="preserve">投标单位</w:t>
      </w:r>
      <w:r>
        <w:rPr>
          <w:rFonts w:hint="eastAsia" w:ascii="宋体" w:hAnsi="宋体" w:cs="宋体"/>
          <w:lang w:val="en-US"/>
        </w:rPr>
        <w:t xml:space="preserve">提供针对本项目的日常运维服务方案，包含日常咨询和指导服务等，需对姑苏移动政务</w:t>
      </w:r>
      <w:r>
        <w:rPr>
          <w:rFonts w:hint="eastAsia" w:ascii="宋体" w:hAnsi="宋体" w:cs="宋体"/>
          <w:lang w:val="en-US"/>
        </w:rPr>
        <w:t xml:space="preserve">APP</w:t>
      </w:r>
      <w:r>
        <w:rPr>
          <w:rFonts w:hint="eastAsia" w:ascii="宋体" w:hAnsi="宋体" w:cs="宋体"/>
          <w:lang w:val="en-US"/>
        </w:rPr>
        <w:t xml:space="preserve">的前台使用和后台管理（统一支撑平台）运行情况进行实时监测，及时发现系统可能出现的隐患，减少系统发生故障的概率，保证系统的稳定运行。</w:t>
      </w:r>
      <w:r>
        <w:rPr>
          <w:rFonts w:hint="eastAsia" w:ascii="宋体" w:hAnsi="宋体" w:cs="宋体"/>
          <w:lang w:val="en-US"/>
        </w:rPr>
        <w:t xml:space="preserve">投标单位</w:t>
      </w:r>
      <w:r>
        <w:rPr>
          <w:rFonts w:hint="eastAsia" w:ascii="宋体" w:hAnsi="宋体" w:cs="宋体"/>
          <w:lang w:val="en-US"/>
        </w:rPr>
        <w:t xml:space="preserve">提供</w:t>
      </w:r>
      <w:r>
        <w:rPr>
          <w:rFonts w:hint="eastAsia" w:ascii="宋体" w:hAnsi="宋体" w:cs="宋体"/>
          <w:lang w:val="en-US"/>
        </w:rPr>
        <w:t xml:space="preserve">7</w:t>
      </w:r>
      <w:r>
        <w:rPr>
          <w:rFonts w:hint="eastAsia" w:ascii="宋体" w:hAnsi="宋体" w:cs="宋体"/>
          <w:lang w:val="en-US"/>
        </w:rPr>
        <w:t xml:space="preserve">×</w:t>
      </w:r>
      <w:r>
        <w:rPr>
          <w:rFonts w:hint="eastAsia" w:ascii="宋体" w:hAnsi="宋体" w:cs="宋体"/>
          <w:lang w:val="en-US"/>
        </w:rPr>
        <w:t xml:space="preserve">24</w:t>
      </w:r>
      <w:r>
        <w:rPr>
          <w:rFonts w:hint="eastAsia" w:ascii="宋体" w:hAnsi="宋体" w:cs="宋体"/>
          <w:lang w:val="en-US"/>
        </w:rPr>
        <w:t xml:space="preserve">小时电话技术支持咨询服务，以及技术咨询、维修报障等服务。</w:t>
      </w:r>
      <w:r/>
    </w:p>
    <w:p>
      <w:pPr>
        <w:pStyle w:val="968"/>
        <w:ind w:firstLine="420"/>
        <w:spacing w:line="360" w:lineRule="auto"/>
        <w:rPr>
          <w:rFonts w:ascii="宋体" w:hAnsi="宋体" w:cs="宋体"/>
          <w:lang w:val="en-US"/>
        </w:rPr>
      </w:pPr>
      <w:r>
        <w:rPr>
          <w:rFonts w:hint="eastAsia" w:ascii="宋体" w:hAnsi="宋体" w:cs="宋体"/>
          <w:lang w:val="en-US"/>
        </w:rPr>
        <w:t xml:space="preserve">2.</w:t>
      </w:r>
      <w:r>
        <w:rPr>
          <w:rFonts w:hint="eastAsia" w:ascii="宋体" w:hAnsi="宋体" w:cs="宋体"/>
          <w:lang w:val="en-US"/>
        </w:rPr>
        <w:t xml:space="preserve">系统维护优化服务</w:t>
      </w:r>
      <w:r/>
    </w:p>
    <w:p>
      <w:pPr>
        <w:pStyle w:val="968"/>
        <w:ind w:firstLine="420"/>
        <w:spacing w:line="360" w:lineRule="auto"/>
        <w:rPr>
          <w:rFonts w:ascii="宋体" w:hAnsi="宋体" w:cs="宋体"/>
          <w:lang w:val="en-US"/>
        </w:rPr>
      </w:pPr>
      <w:r>
        <w:rPr>
          <w:rFonts w:hint="eastAsia" w:ascii="宋体" w:hAnsi="宋体" w:cs="宋体"/>
          <w:lang w:val="en-US"/>
        </w:rPr>
        <w:t xml:space="preserve">投标单位</w:t>
      </w:r>
      <w:r>
        <w:rPr>
          <w:rFonts w:hint="eastAsia" w:ascii="宋体" w:hAnsi="宋体" w:cs="宋体"/>
          <w:lang w:val="en-US"/>
        </w:rPr>
        <w:t xml:space="preserve">定期对本项目相关的操作系统、数据库等进行补丁升级，以及对安卓鸿蒙端的相关适配进行维护服务，主要包括首页门户、通知消息、登录管理、通讯录、第三方接口模块联调、工作流组件以及与电脑端即时通讯等方面的维护。同时根据实际工作需要，对部分业务功能模块进行优化，调整优化部分功能模块，例如包括公文收文</w:t>
      </w:r>
      <w:r>
        <w:rPr>
          <w:rFonts w:hint="eastAsia" w:ascii="宋体" w:hAnsi="宋体" w:cs="宋体"/>
          <w:lang w:val="en-US"/>
        </w:rPr>
        <w:t xml:space="preserve">/</w:t>
      </w:r>
      <w:r>
        <w:rPr>
          <w:rFonts w:hint="eastAsia" w:ascii="宋体" w:hAnsi="宋体" w:cs="宋体"/>
          <w:lang w:val="en-US"/>
        </w:rPr>
        <w:t xml:space="preserve">发文管理、会议文件管理、会议通知、第三方接口对接及数说姑苏模块等方面的维护。定期对系统数据进行备份，对涉及系统的移机、数据的灾难进行恢复，协助恢复丢失数据等。</w:t>
      </w:r>
      <w:r/>
    </w:p>
    <w:p>
      <w:pPr>
        <w:pStyle w:val="968"/>
        <w:ind w:firstLine="420"/>
        <w:spacing w:line="360" w:lineRule="auto"/>
        <w:rPr>
          <w:rFonts w:ascii="宋体" w:hAnsi="宋体" w:cs="宋体"/>
          <w:lang w:val="en-US"/>
        </w:rPr>
      </w:pPr>
      <w:r>
        <w:rPr>
          <w:rFonts w:hint="eastAsia" w:ascii="宋体" w:hAnsi="宋体" w:cs="宋体"/>
          <w:lang w:val="en-US"/>
        </w:rPr>
        <w:t xml:space="preserve">3.</w:t>
      </w:r>
      <w:r>
        <w:rPr>
          <w:rFonts w:hint="eastAsia" w:ascii="宋体" w:hAnsi="宋体" w:cs="宋体"/>
          <w:lang w:val="en-US"/>
        </w:rPr>
        <w:t xml:space="preserve">定期巡检服务</w:t>
      </w:r>
      <w:r/>
    </w:p>
    <w:p>
      <w:pPr>
        <w:pStyle w:val="968"/>
        <w:ind w:firstLine="420"/>
        <w:spacing w:line="360" w:lineRule="auto"/>
        <w:rPr>
          <w:rFonts w:ascii="宋体" w:hAnsi="宋体" w:cs="宋体"/>
          <w:lang w:val="en-US"/>
        </w:rPr>
      </w:pPr>
      <w:r>
        <w:rPr>
          <w:rFonts w:hint="eastAsia" w:ascii="宋体" w:hAnsi="宋体" w:cs="宋体"/>
          <w:lang w:val="en-US"/>
        </w:rPr>
        <w:t xml:space="preserve">每季度定期提供系统全方面的巡检维护，提交完整</w:t>
      </w:r>
      <w:r>
        <w:rPr>
          <w:rFonts w:hint="eastAsia" w:ascii="宋体" w:hAnsi="宋体" w:cs="宋体"/>
          <w:lang w:val="en-US"/>
        </w:rPr>
        <w:t xml:space="preserve">的巡检报告，确保姑苏智慧政务</w:t>
      </w:r>
      <w:r>
        <w:rPr>
          <w:rFonts w:hint="eastAsia" w:ascii="宋体" w:hAnsi="宋体" w:cs="宋体"/>
          <w:lang w:val="en-US"/>
        </w:rPr>
        <w:t xml:space="preserve">APP</w:t>
      </w:r>
      <w:r>
        <w:rPr>
          <w:rFonts w:hint="eastAsia" w:ascii="宋体" w:hAnsi="宋体" w:cs="宋体"/>
          <w:lang w:val="en-US"/>
        </w:rPr>
        <w:t xml:space="preserve">的稳定性和可靠性。服务期限内系统中断次数需保持在较低的水平，并制定系统故障应急预案，发现设备系统隐患后及时处理。及时发现各种硬件设备以及软件系统可能出现的隐患，减少发生故障的概率，保证系统的稳定运行。每季度需提供一份巡检报告，一年共</w:t>
      </w:r>
      <w:r>
        <w:rPr>
          <w:rFonts w:hint="eastAsia" w:ascii="宋体" w:hAnsi="宋体" w:cs="宋体"/>
          <w:lang w:val="en-US"/>
        </w:rPr>
        <w:t xml:space="preserve">4</w:t>
      </w:r>
      <w:r>
        <w:rPr>
          <w:rFonts w:hint="eastAsia" w:ascii="宋体" w:hAnsi="宋体" w:cs="宋体"/>
          <w:lang w:val="en-US"/>
        </w:rPr>
        <w:t xml:space="preserve">份。</w:t>
      </w:r>
      <w:r/>
    </w:p>
    <w:p>
      <w:pPr>
        <w:pStyle w:val="968"/>
        <w:ind w:firstLine="420"/>
        <w:spacing w:line="360" w:lineRule="auto"/>
        <w:rPr>
          <w:rFonts w:ascii="宋体" w:hAnsi="宋体" w:cs="宋体"/>
          <w:lang w:val="en-US"/>
        </w:rPr>
      </w:pPr>
      <w:r>
        <w:rPr>
          <w:rFonts w:hint="eastAsia" w:ascii="宋体" w:hAnsi="宋体" w:cs="宋体"/>
          <w:lang w:val="en-US"/>
        </w:rPr>
        <w:t xml:space="preserve">4.</w:t>
      </w:r>
      <w:r>
        <w:rPr>
          <w:rFonts w:hint="eastAsia" w:ascii="宋体" w:hAnsi="宋体" w:cs="宋体"/>
          <w:lang w:val="en-US"/>
        </w:rPr>
        <w:t xml:space="preserve">故障应急响应服务</w:t>
      </w:r>
      <w:r/>
    </w:p>
    <w:p>
      <w:pPr>
        <w:pStyle w:val="968"/>
        <w:ind w:firstLine="420"/>
        <w:spacing w:line="360" w:lineRule="auto"/>
        <w:rPr>
          <w:rFonts w:ascii="宋体" w:hAnsi="宋体" w:cs="宋体"/>
          <w:lang w:val="en-US"/>
        </w:rPr>
      </w:pPr>
      <w:r>
        <w:rPr>
          <w:rFonts w:hint="eastAsia" w:ascii="宋体" w:hAnsi="宋体" w:cs="宋体"/>
          <w:lang w:val="en-US"/>
        </w:rPr>
        <w:t xml:space="preserve">投标单位</w:t>
      </w:r>
      <w:r>
        <w:rPr>
          <w:rFonts w:hint="eastAsia" w:ascii="宋体" w:hAnsi="宋体" w:cs="宋体"/>
          <w:lang w:val="en-US"/>
        </w:rPr>
        <w:t xml:space="preserve">提供应急预案支持，得到应急故障报告后，须在</w:t>
      </w:r>
      <w:r>
        <w:rPr>
          <w:rFonts w:hint="eastAsia" w:ascii="宋体" w:hAnsi="宋体" w:cs="宋体"/>
          <w:lang w:val="en-US"/>
        </w:rPr>
        <w:t xml:space="preserve">1</w:t>
      </w:r>
      <w:r>
        <w:rPr>
          <w:rFonts w:hint="eastAsia" w:ascii="宋体" w:hAnsi="宋体" w:cs="宋体"/>
          <w:lang w:val="en-US"/>
        </w:rPr>
        <w:t xml:space="preserve">小时内响应，</w:t>
      </w:r>
      <w:r>
        <w:rPr>
          <w:rFonts w:hint="eastAsia" w:ascii="宋体" w:hAnsi="宋体" w:cs="宋体"/>
          <w:lang w:val="en-US"/>
        </w:rPr>
        <w:t xml:space="preserve">2</w:t>
      </w:r>
      <w:r>
        <w:rPr>
          <w:rFonts w:hint="eastAsia" w:ascii="宋体" w:hAnsi="宋体" w:cs="宋体"/>
          <w:lang w:val="en-US"/>
        </w:rPr>
        <w:t xml:space="preserve">小时内赶到故障现场进行维护服务；从技术人员进行故障处理开始，到正常恢复使用所需时间不大于</w:t>
      </w:r>
      <w:r>
        <w:rPr>
          <w:rFonts w:hint="eastAsia" w:ascii="宋体" w:hAnsi="宋体" w:cs="宋体"/>
          <w:lang w:val="en-US"/>
        </w:rPr>
        <w:t xml:space="preserve">4</w:t>
      </w:r>
      <w:r>
        <w:rPr>
          <w:rFonts w:hint="eastAsia" w:ascii="宋体" w:hAnsi="宋体" w:cs="宋体"/>
          <w:lang w:val="en-US"/>
        </w:rPr>
        <w:t xml:space="preserve">小时。期间如不能修复，必须在</w:t>
      </w:r>
      <w:r>
        <w:rPr>
          <w:rFonts w:hint="eastAsia" w:ascii="宋体" w:hAnsi="宋体" w:cs="宋体"/>
          <w:lang w:val="en-US"/>
        </w:rPr>
        <w:t xml:space="preserve">12</w:t>
      </w:r>
      <w:r>
        <w:rPr>
          <w:rFonts w:hint="eastAsia" w:ascii="宋体" w:hAnsi="宋体" w:cs="宋体"/>
          <w:lang w:val="en-US"/>
        </w:rPr>
        <w:t xml:space="preserve">小内提供应急措施，保证采购方</w:t>
      </w:r>
      <w:r>
        <w:rPr>
          <w:rFonts w:hint="eastAsia" w:ascii="宋体" w:hAnsi="宋体" w:cs="宋体"/>
          <w:lang w:val="en-US"/>
        </w:rPr>
        <w:t xml:space="preserve">系统的正常运行。</w:t>
      </w:r>
      <w:r/>
    </w:p>
    <w:p>
      <w:pPr>
        <w:pStyle w:val="968"/>
        <w:ind w:firstLine="420"/>
        <w:spacing w:line="360" w:lineRule="auto"/>
        <w:rPr>
          <w:rFonts w:ascii="宋体" w:hAnsi="宋体" w:cs="宋体"/>
          <w:lang w:val="en-US"/>
        </w:rPr>
      </w:pPr>
      <w:r>
        <w:rPr>
          <w:rFonts w:hint="eastAsia" w:ascii="宋体" w:hAnsi="宋体" w:cs="宋体"/>
          <w:lang w:val="en-US"/>
        </w:rPr>
        <w:t xml:space="preserve">5.</w:t>
      </w:r>
      <w:r>
        <w:rPr>
          <w:rFonts w:hint="eastAsia" w:ascii="宋体" w:hAnsi="宋体" w:cs="宋体"/>
          <w:lang w:val="en-US"/>
        </w:rPr>
        <w:t xml:space="preserve">保密要求</w:t>
      </w:r>
      <w:r/>
    </w:p>
    <w:p>
      <w:pPr>
        <w:pStyle w:val="968"/>
        <w:ind w:firstLine="420"/>
        <w:spacing w:line="360" w:lineRule="auto"/>
        <w:rPr>
          <w:rFonts w:ascii="宋体" w:hAnsi="宋体" w:cs="宋体"/>
          <w:lang w:val="en-US"/>
        </w:rPr>
      </w:pPr>
      <w:r>
        <w:rPr>
          <w:rFonts w:hint="eastAsia" w:ascii="宋体" w:hAnsi="宋体" w:cs="宋体"/>
          <w:lang w:val="en-US"/>
        </w:rPr>
        <w:t xml:space="preserve">投标单位</w:t>
      </w:r>
      <w:r>
        <w:rPr>
          <w:rFonts w:hint="eastAsia" w:ascii="宋体" w:hAnsi="宋体" w:cs="宋体"/>
          <w:lang w:val="en-US"/>
        </w:rPr>
        <w:t xml:space="preserve">的维护人员需严格遵循保密协议，凡涉及客户的机型配置、</w:t>
      </w:r>
      <w:r>
        <w:rPr>
          <w:rFonts w:hint="eastAsia" w:ascii="宋体" w:hAnsi="宋体" w:cs="宋体"/>
          <w:lang w:val="en-US"/>
        </w:rPr>
        <w:t xml:space="preserve">IP</w:t>
      </w:r>
      <w:r>
        <w:rPr>
          <w:rFonts w:hint="eastAsia" w:ascii="宋体" w:hAnsi="宋体" w:cs="宋体"/>
          <w:lang w:val="en-US"/>
        </w:rPr>
        <w:t xml:space="preserve">地址、软件等信息不得向第三方泄露，未经许可，不得将平台数据泄漏给其它个人或组织；由专人负责，保证数据的安全。维护过程中如需涉及采购方系统的数据信息，必须先通过采购方认可，维护工作的数据信息（无论是打印或介质上的数据信息）不得带离采购方工作现场。</w:t>
      </w:r>
      <w:r/>
    </w:p>
    <w:p>
      <w:pPr>
        <w:pStyle w:val="968"/>
        <w:ind w:firstLine="422"/>
        <w:spacing w:line="360" w:lineRule="auto"/>
        <w:rPr>
          <w:rFonts w:ascii="宋体" w:hAnsi="宋体" w:cs="宋体"/>
          <w:b/>
          <w:bCs/>
          <w:lang w:val="en-US"/>
        </w:rPr>
      </w:pPr>
      <w:r>
        <w:rPr>
          <w:rFonts w:hint="eastAsia" w:ascii="宋体" w:hAnsi="宋体" w:cs="宋体"/>
          <w:b/>
          <w:bCs/>
          <w:lang w:val="en-US"/>
        </w:rPr>
        <w:t xml:space="preserve">（四）服务考核要求</w:t>
      </w:r>
      <w:r/>
    </w:p>
    <w:p>
      <w:pPr>
        <w:pStyle w:val="968"/>
        <w:ind w:firstLine="420"/>
        <w:spacing w:line="360" w:lineRule="auto"/>
        <w:rPr>
          <w:lang w:val="en-US"/>
        </w:rPr>
      </w:pPr>
      <w:r>
        <w:rPr>
          <w:rFonts w:hint="eastAsia" w:ascii="宋体" w:hAnsi="宋体" w:cs="宋体"/>
          <w:lang w:val="en-US"/>
        </w:rPr>
        <w:t xml:space="preserve">姑苏区智慧</w:t>
      </w:r>
      <w:r>
        <w:rPr>
          <w:rFonts w:hint="eastAsia"/>
          <w:lang w:val="en-US"/>
        </w:rPr>
        <w:t xml:space="preserve">政务</w:t>
      </w:r>
      <w:r>
        <w:rPr>
          <w:rFonts w:hint="eastAsia"/>
          <w:lang w:val="en-US"/>
        </w:rPr>
        <w:t xml:space="preserve">APP</w:t>
      </w:r>
      <w:r>
        <w:rPr>
          <w:rFonts w:hint="eastAsia"/>
          <w:lang w:val="en-US"/>
        </w:rPr>
        <w:t xml:space="preserve">优化服务项目的考核标准，包括项目日常运维服务、系统维护优化服务、服务质量完成情况、</w:t>
      </w:r>
      <w:r>
        <w:rPr>
          <w:rFonts w:hint="eastAsia" w:cs="宋体" w:asciiTheme="minorEastAsia" w:hAnsiTheme="minorEastAsia"/>
          <w:szCs w:val="21"/>
        </w:rPr>
        <w:t xml:space="preserve">故障应急响应时间、制度及档案管理、保密要求和项目</w:t>
      </w:r>
      <w:r>
        <w:rPr>
          <w:rFonts w:hint="eastAsia" w:cs="宋体" w:asciiTheme="minorEastAsia" w:hAnsiTheme="minorEastAsia"/>
          <w:szCs w:val="21"/>
        </w:rPr>
        <w:t xml:space="preserve">服务内容完成率</w:t>
      </w:r>
      <w:r>
        <w:rPr>
          <w:rFonts w:hint="eastAsia"/>
          <w:lang w:val="en-US"/>
        </w:rPr>
        <w:t xml:space="preserve">等方面，以百分制形式进行考核，每半年进行服务考核，详细考核要求以采购单位的最终意见为准。</w:t>
      </w:r>
      <w:r/>
    </w:p>
    <w:tbl>
      <w:tblPr>
        <w:tblW w:w="5073"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4"/>
        <w:gridCol w:w="1391"/>
        <w:gridCol w:w="773"/>
        <w:gridCol w:w="5562"/>
        <w:gridCol w:w="924"/>
      </w:tblGrid>
      <w:tr>
        <w:trPr>
          <w:trHeight w:val="20"/>
        </w:trPr>
        <w:tc>
          <w:tcPr>
            <w:tcW w:w="411"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序号</w:t>
            </w:r>
            <w:r/>
          </w:p>
        </w:tc>
        <w:tc>
          <w:tcPr>
            <w:tcW w:w="738" w:type="pct"/>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考核事项</w:t>
            </w:r>
            <w:r/>
          </w:p>
        </w:tc>
        <w:tc>
          <w:tcPr>
            <w:tcW w:w="410"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分值</w:t>
            </w:r>
            <w:r/>
          </w:p>
        </w:tc>
        <w:tc>
          <w:tcPr>
            <w:tcW w:w="2951"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计分标准</w:t>
            </w:r>
            <w:r/>
          </w:p>
        </w:tc>
        <w:tc>
          <w:tcPr>
            <w:tcW w:w="490"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得分</w:t>
            </w:r>
            <w:r/>
          </w:p>
        </w:tc>
      </w:tr>
      <w:tr>
        <w:trPr>
          <w:trHeight w:val="20"/>
        </w:trPr>
        <w:tc>
          <w:tcPr>
            <w:tcW w:w="411"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73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日常运维服务</w:t>
            </w:r>
            <w:r/>
          </w:p>
        </w:tc>
        <w:tc>
          <w:tcPr>
            <w:tcW w:w="410"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20</w:t>
            </w:r>
            <w:r/>
          </w:p>
        </w:tc>
        <w:tc>
          <w:tcPr>
            <w:tcW w:w="2951"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根据本项目的日常运维服务方案，在规定时间内完成服务并做好相关记录的不扣分；未充分规划、在规定时间内不能完成的，每次扣</w:t>
            </w:r>
            <w:r>
              <w:rPr>
                <w:rFonts w:hint="eastAsia" w:ascii="宋体" w:hAnsi="宋体" w:cs="宋体"/>
                <w:szCs w:val="21"/>
              </w:rPr>
              <w:t xml:space="preserve">2</w:t>
            </w:r>
            <w:r>
              <w:rPr>
                <w:rFonts w:hint="eastAsia" w:ascii="宋体" w:hAnsi="宋体" w:cs="宋体"/>
                <w:szCs w:val="21"/>
              </w:rPr>
              <w:t xml:space="preserve">分。</w:t>
            </w:r>
            <w:r/>
          </w:p>
        </w:tc>
        <w:tc>
          <w:tcPr>
            <w:tcW w:w="49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1113"/>
        </w:trPr>
        <w:tc>
          <w:tcPr>
            <w:tcW w:w="411"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73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系统维护优化服务</w:t>
            </w:r>
            <w:r/>
          </w:p>
        </w:tc>
        <w:tc>
          <w:tcPr>
            <w:tcW w:w="410"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20</w:t>
            </w:r>
            <w:r/>
          </w:p>
        </w:tc>
        <w:tc>
          <w:tcPr>
            <w:tcW w:w="2951"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根据本项目的服务方案，对系统进行优化，做好相关记录的不扣分；在规定时间内不能完成服务任务，每次扣</w:t>
            </w:r>
            <w:r>
              <w:rPr>
                <w:rFonts w:hint="eastAsia" w:ascii="宋体" w:hAnsi="宋体" w:cs="宋体"/>
                <w:szCs w:val="21"/>
              </w:rPr>
              <w:t xml:space="preserve">2</w:t>
            </w:r>
            <w:r>
              <w:rPr>
                <w:rFonts w:hint="eastAsia" w:ascii="宋体" w:hAnsi="宋体" w:cs="宋体"/>
                <w:szCs w:val="21"/>
              </w:rPr>
              <w:t xml:space="preserve">分。</w:t>
            </w:r>
            <w:r/>
          </w:p>
        </w:tc>
        <w:tc>
          <w:tcPr>
            <w:tcW w:w="49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0"/>
        </w:trPr>
        <w:tc>
          <w:tcPr>
            <w:tcW w:w="411"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73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服务质量完成情况</w:t>
            </w:r>
            <w:r/>
          </w:p>
        </w:tc>
        <w:tc>
          <w:tcPr>
            <w:tcW w:w="410"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20</w:t>
            </w:r>
            <w:r/>
          </w:p>
        </w:tc>
        <w:tc>
          <w:tcPr>
            <w:tcW w:w="2951"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确保系统正常运行，提供有效技术服务保障，不扣分；若出现质量异常（投诉、失误、返工）或出现因安全事故或安全服务导致的系统宕机情况，</w:t>
            </w:r>
            <w:r>
              <w:rPr>
                <w:rFonts w:hint="eastAsia" w:ascii="宋体" w:hAnsi="宋体" w:cs="宋体"/>
                <w:szCs w:val="21"/>
              </w:rPr>
              <w:t xml:space="preserve">4</w:t>
            </w:r>
            <w:r>
              <w:rPr>
                <w:rFonts w:hint="eastAsia" w:ascii="宋体" w:hAnsi="宋体" w:cs="宋体"/>
                <w:szCs w:val="21"/>
              </w:rPr>
              <w:t xml:space="preserve">小时以内解决问题的，每次扣</w:t>
            </w:r>
            <w:r>
              <w:rPr>
                <w:rFonts w:hint="eastAsia" w:ascii="宋体" w:hAnsi="宋体" w:cs="宋体"/>
                <w:szCs w:val="21"/>
              </w:rPr>
              <w:t xml:space="preserve">2</w:t>
            </w:r>
            <w:r>
              <w:rPr>
                <w:rFonts w:hint="eastAsia" w:ascii="宋体" w:hAnsi="宋体" w:cs="宋体"/>
                <w:szCs w:val="21"/>
              </w:rPr>
              <w:t xml:space="preserve">分；超过</w:t>
            </w:r>
            <w:r>
              <w:rPr>
                <w:rFonts w:hint="eastAsia" w:ascii="宋体" w:hAnsi="宋体" w:cs="宋体"/>
                <w:szCs w:val="21"/>
              </w:rPr>
              <w:t xml:space="preserve">4</w:t>
            </w:r>
            <w:r>
              <w:rPr>
                <w:rFonts w:hint="eastAsia" w:ascii="宋体" w:hAnsi="宋体" w:cs="宋体"/>
                <w:szCs w:val="21"/>
              </w:rPr>
              <w:t xml:space="preserve">小时未解决的，每次扣</w:t>
            </w:r>
            <w:r>
              <w:rPr>
                <w:rFonts w:hint="eastAsia" w:ascii="宋体" w:hAnsi="宋体" w:cs="宋体"/>
                <w:szCs w:val="21"/>
              </w:rPr>
              <w:t xml:space="preserve">5</w:t>
            </w:r>
            <w:r>
              <w:rPr>
                <w:rFonts w:hint="eastAsia" w:ascii="宋体" w:hAnsi="宋体" w:cs="宋体"/>
                <w:szCs w:val="21"/>
              </w:rPr>
              <w:t xml:space="preserve">分。</w:t>
            </w:r>
            <w:r/>
          </w:p>
        </w:tc>
        <w:tc>
          <w:tcPr>
            <w:tcW w:w="49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0"/>
        </w:trPr>
        <w:tc>
          <w:tcPr>
            <w:tcW w:w="411"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73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故障应急响应时间</w:t>
            </w:r>
            <w:r/>
          </w:p>
        </w:tc>
        <w:tc>
          <w:tcPr>
            <w:tcW w:w="410"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10</w:t>
            </w:r>
            <w:r/>
          </w:p>
        </w:tc>
        <w:tc>
          <w:tcPr>
            <w:tcW w:w="2951"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提供</w:t>
            </w:r>
            <w:r>
              <w:rPr>
                <w:rFonts w:hint="eastAsia" w:ascii="宋体" w:hAnsi="宋体" w:cs="宋体"/>
                <w:szCs w:val="21"/>
              </w:rPr>
              <w:t xml:space="preserve">7*24</w:t>
            </w:r>
            <w:r>
              <w:rPr>
                <w:rFonts w:hint="eastAsia" w:ascii="宋体" w:hAnsi="宋体" w:cs="宋体"/>
                <w:szCs w:val="21"/>
              </w:rPr>
              <w:t xml:space="preserve">小时电话技术支持服务，</w:t>
            </w:r>
            <w:r>
              <w:rPr>
                <w:rFonts w:hint="eastAsia" w:ascii="宋体" w:hAnsi="宋体" w:cs="宋体"/>
                <w:szCs w:val="21"/>
              </w:rPr>
              <w:t xml:space="preserve">1</w:t>
            </w:r>
            <w:r>
              <w:rPr>
                <w:rFonts w:hint="eastAsia" w:ascii="宋体" w:hAnsi="宋体" w:cs="宋体"/>
                <w:szCs w:val="21"/>
              </w:rPr>
              <w:t xml:space="preserve">小时内响应甲方服务诉请，并</w:t>
            </w:r>
            <w:r>
              <w:rPr>
                <w:rFonts w:hint="eastAsia" w:ascii="宋体" w:hAnsi="宋体" w:cs="宋体"/>
                <w:szCs w:val="21"/>
              </w:rPr>
              <w:t xml:space="preserve">提供支撑保障服务，不扣分。未提供服务的或响应时间超时的，每次扣</w:t>
            </w:r>
            <w:r>
              <w:rPr>
                <w:rFonts w:hint="eastAsia" w:ascii="宋体" w:hAnsi="宋体" w:cs="宋体"/>
                <w:szCs w:val="21"/>
              </w:rPr>
              <w:t xml:space="preserve">2</w:t>
            </w:r>
            <w:r>
              <w:rPr>
                <w:rFonts w:hint="eastAsia" w:ascii="宋体" w:hAnsi="宋体" w:cs="宋体"/>
                <w:szCs w:val="21"/>
              </w:rPr>
              <w:t xml:space="preserve">分。</w:t>
            </w:r>
            <w:r/>
          </w:p>
        </w:tc>
        <w:tc>
          <w:tcPr>
            <w:tcW w:w="49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0"/>
        </w:trPr>
        <w:tc>
          <w:tcPr>
            <w:tcW w:w="411"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73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制度及档案管理</w:t>
            </w:r>
            <w:r/>
          </w:p>
        </w:tc>
        <w:tc>
          <w:tcPr>
            <w:tcW w:w="410"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10</w:t>
            </w:r>
            <w:r/>
          </w:p>
        </w:tc>
        <w:tc>
          <w:tcPr>
            <w:tcW w:w="2951"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确保软件能够平稳、可靠地运行，更好的为采购方提供管理服务，运维人员需要遵守相关的制度，并对维护服务进行档案管理。未制定制度或档案管理不规范，每发现一次，扣</w:t>
            </w:r>
            <w:r>
              <w:rPr>
                <w:rFonts w:hint="eastAsia" w:ascii="宋体" w:hAnsi="宋体" w:cs="宋体"/>
                <w:szCs w:val="21"/>
              </w:rPr>
              <w:t xml:space="preserve">2</w:t>
            </w:r>
            <w:r>
              <w:rPr>
                <w:rFonts w:hint="eastAsia" w:ascii="宋体" w:hAnsi="宋体" w:cs="宋体"/>
                <w:szCs w:val="21"/>
              </w:rPr>
              <w:t xml:space="preserve">分。</w:t>
            </w:r>
            <w:r/>
          </w:p>
        </w:tc>
        <w:tc>
          <w:tcPr>
            <w:tcW w:w="49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0"/>
        </w:trPr>
        <w:tc>
          <w:tcPr>
            <w:tcW w:w="411"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73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保密要求</w:t>
            </w:r>
            <w:r/>
          </w:p>
        </w:tc>
        <w:tc>
          <w:tcPr>
            <w:tcW w:w="410"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10</w:t>
            </w:r>
            <w:r/>
          </w:p>
        </w:tc>
        <w:tc>
          <w:tcPr>
            <w:tcW w:w="2951"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响应单位的维护人员需严格遵循保密协议，提供支撑保障服务的技术人员需提供保密承诺，出现泄密情况，扣</w:t>
            </w:r>
            <w:r>
              <w:rPr>
                <w:rFonts w:hint="eastAsia" w:ascii="宋体" w:hAnsi="宋体" w:cs="宋体"/>
                <w:szCs w:val="21"/>
              </w:rPr>
              <w:t xml:space="preserve">10</w:t>
            </w:r>
            <w:r>
              <w:rPr>
                <w:rFonts w:hint="eastAsia" w:ascii="宋体" w:hAnsi="宋体" w:cs="宋体"/>
                <w:szCs w:val="21"/>
              </w:rPr>
              <w:t xml:space="preserve">分；未经甲方同意，维护服务期内不得随意更换人员，不满足的不得分。</w:t>
            </w:r>
            <w:r/>
          </w:p>
        </w:tc>
        <w:tc>
          <w:tcPr>
            <w:tcW w:w="49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0"/>
        </w:trPr>
        <w:tc>
          <w:tcPr>
            <w:tcW w:w="411"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73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项目服务内容完成率</w:t>
            </w:r>
            <w:r/>
          </w:p>
        </w:tc>
        <w:tc>
          <w:tcPr>
            <w:tcW w:w="410"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10</w:t>
            </w:r>
            <w:r/>
          </w:p>
        </w:tc>
        <w:tc>
          <w:tcPr>
            <w:tcW w:w="2951"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考察项目是否按照服务清单完成所有服务内容。少一项扣</w:t>
            </w:r>
            <w:r>
              <w:rPr>
                <w:rFonts w:hint="eastAsia" w:ascii="宋体" w:hAnsi="宋体" w:cs="宋体"/>
                <w:szCs w:val="21"/>
              </w:rPr>
              <w:t xml:space="preserve">2</w:t>
            </w:r>
            <w:r>
              <w:rPr>
                <w:rFonts w:hint="eastAsia" w:ascii="宋体" w:hAnsi="宋体" w:cs="宋体"/>
                <w:szCs w:val="21"/>
              </w:rPr>
              <w:t xml:space="preserve">分。</w:t>
            </w:r>
            <w:r/>
          </w:p>
        </w:tc>
        <w:tc>
          <w:tcPr>
            <w:tcW w:w="49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0"/>
        </w:trPr>
        <w:tc>
          <w:tcPr>
            <w:gridSpan w:val="2"/>
            <w:tcW w:w="1149"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合计（分）</w:t>
            </w:r>
            <w:r/>
          </w:p>
        </w:tc>
        <w:tc>
          <w:tcPr>
            <w:tcW w:w="410"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100</w:t>
            </w:r>
            <w:r/>
          </w:p>
        </w:tc>
        <w:tc>
          <w:tcPr>
            <w:tcW w:w="2951"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根据考核得分核算半年度服务费用，详见备注。</w:t>
            </w:r>
            <w:r/>
          </w:p>
        </w:tc>
        <w:tc>
          <w:tcPr>
            <w:tcW w:w="49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pPr>
      <w:r>
        <w:rPr>
          <w:rFonts w:hint="eastAsia"/>
        </w:rPr>
        <w:t xml:space="preserve">备注：</w:t>
      </w:r>
      <w:r/>
    </w:p>
    <w:p>
      <w:pPr>
        <w:ind w:firstLine="420"/>
        <w:spacing w:line="360" w:lineRule="auto"/>
      </w:pPr>
      <w:r>
        <w:rPr>
          <w:rFonts w:hint="eastAsia"/>
        </w:rPr>
        <w:t xml:space="preserve">每次综合得分在</w:t>
      </w:r>
      <w:r>
        <w:rPr>
          <w:rFonts w:hint="eastAsia"/>
        </w:rPr>
        <w:t xml:space="preserve">90</w:t>
      </w:r>
      <w:r>
        <w:rPr>
          <w:rFonts w:hint="eastAsia"/>
        </w:rPr>
        <w:t xml:space="preserve">分（含）以上的：按</w:t>
      </w:r>
      <w:r>
        <w:rPr>
          <w:rFonts w:hint="eastAsia"/>
        </w:rPr>
        <w:t xml:space="preserve">100%</w:t>
      </w:r>
      <w:r>
        <w:rPr>
          <w:rFonts w:hint="eastAsia"/>
        </w:rPr>
        <w:t xml:space="preserve">比例核算半年度服务费用。</w:t>
      </w:r>
      <w:r/>
    </w:p>
    <w:p>
      <w:pPr>
        <w:ind w:firstLine="420"/>
        <w:spacing w:line="360" w:lineRule="auto"/>
      </w:pPr>
      <w:r>
        <w:rPr>
          <w:rFonts w:hint="eastAsia"/>
        </w:rPr>
        <w:t xml:space="preserve">每次综合得分在</w:t>
      </w:r>
      <w:r>
        <w:rPr>
          <w:rFonts w:hint="eastAsia"/>
        </w:rPr>
        <w:t xml:space="preserve">80</w:t>
      </w:r>
      <w:r>
        <w:rPr>
          <w:rFonts w:hint="eastAsia"/>
        </w:rPr>
        <w:t xml:space="preserve">分（含）以上不满</w:t>
      </w:r>
      <w:r>
        <w:rPr>
          <w:rFonts w:hint="eastAsia"/>
        </w:rPr>
        <w:t xml:space="preserve">90</w:t>
      </w:r>
      <w:r>
        <w:rPr>
          <w:rFonts w:hint="eastAsia"/>
        </w:rPr>
        <w:t xml:space="preserve">分的：按</w:t>
      </w:r>
      <w:r>
        <w:rPr>
          <w:rFonts w:hint="eastAsia"/>
        </w:rPr>
        <w:t xml:space="preserve">90%</w:t>
      </w:r>
      <w:r>
        <w:rPr>
          <w:rFonts w:hint="eastAsia"/>
        </w:rPr>
        <w:t xml:space="preserve">比例核算半年度服务费用。</w:t>
      </w:r>
      <w:r/>
    </w:p>
    <w:p>
      <w:pPr>
        <w:ind w:firstLine="420"/>
        <w:spacing w:line="360" w:lineRule="auto"/>
      </w:pPr>
      <w:r>
        <w:rPr>
          <w:rFonts w:hint="eastAsia"/>
        </w:rPr>
        <w:t xml:space="preserve">每次综合得分在</w:t>
      </w:r>
      <w:r>
        <w:rPr>
          <w:rFonts w:hint="eastAsia"/>
        </w:rPr>
        <w:t xml:space="preserve">70</w:t>
      </w:r>
      <w:r>
        <w:rPr>
          <w:rFonts w:hint="eastAsia"/>
        </w:rPr>
        <w:t xml:space="preserve">分（含）以上不满</w:t>
      </w:r>
      <w:r>
        <w:rPr>
          <w:rFonts w:hint="eastAsia"/>
        </w:rPr>
        <w:t xml:space="preserve">80</w:t>
      </w:r>
      <w:r>
        <w:rPr>
          <w:rFonts w:hint="eastAsia"/>
        </w:rPr>
        <w:t xml:space="preserve">分的：按</w:t>
      </w:r>
      <w:r>
        <w:rPr>
          <w:rFonts w:hint="eastAsia"/>
        </w:rPr>
        <w:t xml:space="preserve">80%</w:t>
      </w:r>
      <w:r>
        <w:rPr>
          <w:rFonts w:hint="eastAsia"/>
        </w:rPr>
        <w:t xml:space="preserve">比例核算半年度服务费用。</w:t>
      </w:r>
      <w:r/>
    </w:p>
    <w:p>
      <w:pPr>
        <w:ind w:firstLine="420"/>
        <w:spacing w:line="360" w:lineRule="auto"/>
      </w:pPr>
      <w:r>
        <w:rPr>
          <w:rFonts w:hint="eastAsia"/>
        </w:rPr>
        <w:t xml:space="preserve">每次综合得分在</w:t>
      </w:r>
      <w:r>
        <w:rPr>
          <w:rFonts w:hint="eastAsia"/>
        </w:rPr>
        <w:t xml:space="preserve">60</w:t>
      </w:r>
      <w:r>
        <w:rPr>
          <w:rFonts w:hint="eastAsia"/>
        </w:rPr>
        <w:t xml:space="preserve">分（含）以上不满</w:t>
      </w:r>
      <w:r>
        <w:rPr>
          <w:rFonts w:hint="eastAsia"/>
        </w:rPr>
        <w:t xml:space="preserve">70</w:t>
      </w:r>
      <w:r>
        <w:rPr>
          <w:rFonts w:hint="eastAsia"/>
        </w:rPr>
        <w:t xml:space="preserve">分的：按</w:t>
      </w:r>
      <w:r>
        <w:rPr>
          <w:rFonts w:hint="eastAsia"/>
        </w:rPr>
        <w:t xml:space="preserve">70%</w:t>
      </w:r>
      <w:r>
        <w:rPr>
          <w:rFonts w:hint="eastAsia"/>
        </w:rPr>
        <w:t xml:space="preserve">比例核算半年度服务费用。</w:t>
      </w:r>
      <w:r/>
    </w:p>
    <w:p>
      <w:pPr>
        <w:ind w:firstLine="420"/>
        <w:spacing w:line="360" w:lineRule="auto"/>
      </w:pPr>
      <w:r>
        <w:rPr>
          <w:rFonts w:hint="eastAsia"/>
        </w:rPr>
        <w:t xml:space="preserve">每次综合得分低于</w:t>
      </w:r>
      <w:r>
        <w:rPr>
          <w:rFonts w:hint="eastAsia"/>
        </w:rPr>
        <w:t xml:space="preserve">60</w:t>
      </w:r>
      <w:r>
        <w:rPr>
          <w:rFonts w:hint="eastAsia"/>
        </w:rPr>
        <w:t xml:space="preserve">分的：全额核减半年度服务费用。</w:t>
      </w:r>
      <w:r/>
    </w:p>
    <w:p>
      <w:pPr>
        <w:ind w:firstLine="420"/>
        <w:spacing w:line="360" w:lineRule="auto"/>
      </w:pPr>
      <w:r>
        <w:rPr>
          <w:rFonts w:hint="eastAsia"/>
        </w:rPr>
        <w:t xml:space="preserve">若连续两次综合得分低于</w:t>
      </w:r>
      <w:r>
        <w:rPr>
          <w:rFonts w:hint="eastAsia"/>
        </w:rPr>
        <w:t xml:space="preserve">60</w:t>
      </w:r>
      <w:r>
        <w:rPr>
          <w:rFonts w:hint="eastAsia"/>
        </w:rPr>
        <w:t xml:space="preserve">分，甲方有权直接终止合同。</w:t>
      </w:r>
      <w:r/>
    </w:p>
    <w:p>
      <w:pPr>
        <w:spacing w:line="360" w:lineRule="auto"/>
        <w:rPr>
          <w:rFonts w:ascii="宋体" w:hAnsi="宋体" w:cs="宋体"/>
          <w:b/>
          <w:szCs w:val="21"/>
        </w:rPr>
      </w:pPr>
      <w:r>
        <w:rPr>
          <w:rFonts w:hint="eastAsia" w:ascii="宋体" w:hAnsi="宋体" w:cs="宋体"/>
          <w:b/>
          <w:szCs w:val="21"/>
        </w:rPr>
        <w:t xml:space="preserve">五、综合说明：</w:t>
      </w:r>
      <w:r/>
    </w:p>
    <w:p>
      <w:pPr>
        <w:numPr>
          <w:ilvl w:val="0"/>
          <w:numId w:val="4"/>
        </w:numPr>
        <w:ind w:left="5" w:firstLine="415"/>
        <w:spacing w:line="360" w:lineRule="auto"/>
        <w:tabs>
          <w:tab w:val="left" w:pos="0" w:leader="none"/>
          <w:tab w:val="clear" w:pos="420" w:leader="none"/>
        </w:tabs>
        <w:rPr>
          <w:rFonts w:ascii="宋体" w:hAnsi="宋体" w:cs="宋体"/>
          <w:szCs w:val="21"/>
        </w:rPr>
      </w:pPr>
      <w:r>
        <w:rPr>
          <w:rFonts w:hint="eastAsia" w:ascii="宋体" w:hAnsi="宋体" w:cs="宋体"/>
          <w:szCs w:val="21"/>
          <w:lang w:val="zh-CN"/>
        </w:rPr>
        <w:t xml:space="preserve">投标单位应对所投项目的全部内容进行报价，只投其中部分内容者，其投标文件将被拒绝。</w:t>
      </w:r>
      <w:r/>
    </w:p>
    <w:p>
      <w:pPr>
        <w:numPr>
          <w:ilvl w:val="0"/>
          <w:numId w:val="4"/>
        </w:numPr>
        <w:ind w:left="5" w:firstLine="415"/>
        <w:spacing w:line="360" w:lineRule="auto"/>
        <w:tabs>
          <w:tab w:val="left" w:pos="0" w:leader="none"/>
          <w:tab w:val="clear" w:pos="420" w:leader="none"/>
        </w:tabs>
        <w:rPr>
          <w:rFonts w:ascii="宋体" w:hAnsi="宋体" w:cs="宋体"/>
          <w:szCs w:val="21"/>
          <w:lang w:val="zh-CN"/>
        </w:rPr>
      </w:pPr>
      <w:r>
        <w:rPr>
          <w:rFonts w:hint="eastAsia" w:ascii="宋体" w:hAnsi="宋体" w:cs="宋体"/>
          <w:szCs w:val="21"/>
          <w:lang w:val="zh-CN"/>
        </w:rPr>
        <w:t xml:space="preserve">中标单位自行承担合同实施期间其</w:t>
      </w:r>
      <w:r>
        <w:rPr>
          <w:rFonts w:hint="eastAsia" w:ascii="宋体" w:hAnsi="宋体" w:cs="宋体"/>
          <w:szCs w:val="21"/>
        </w:rPr>
        <w:t xml:space="preserve">所有服务</w:t>
      </w:r>
      <w:r>
        <w:rPr>
          <w:rFonts w:hint="eastAsia" w:ascii="宋体" w:hAnsi="宋体" w:cs="宋体"/>
          <w:szCs w:val="21"/>
          <w:lang w:val="zh-CN"/>
        </w:rPr>
        <w:t xml:space="preserve">人员的人身安全、仪器设备的使用正常及其一切可能产生的后果。</w:t>
      </w:r>
      <w:r/>
    </w:p>
    <w:p>
      <w:pPr>
        <w:numPr>
          <w:ilvl w:val="0"/>
          <w:numId w:val="4"/>
        </w:numPr>
        <w:ind w:left="5" w:firstLine="415"/>
        <w:spacing w:line="360" w:lineRule="auto"/>
        <w:tabs>
          <w:tab w:val="left" w:pos="0" w:leader="none"/>
          <w:tab w:val="clear" w:pos="420" w:leader="none"/>
        </w:tabs>
        <w:rPr>
          <w:rFonts w:ascii="宋体" w:hAnsi="宋体" w:cs="宋体"/>
          <w:szCs w:val="21"/>
          <w:lang w:val="zh-CN"/>
        </w:rPr>
      </w:pPr>
      <w:r>
        <w:rPr>
          <w:rFonts w:hint="eastAsia" w:ascii="宋体" w:hAnsi="宋体" w:cs="宋体"/>
          <w:szCs w:val="21"/>
          <w:lang w:val="zh-CN"/>
        </w:rPr>
        <w:t xml:space="preserve">报价要求及内容：</w:t>
      </w:r>
      <w:r>
        <w:rPr>
          <w:rFonts w:hint="eastAsia" w:ascii="宋体" w:hAnsi="宋体" w:cs="宋体"/>
          <w:szCs w:val="21"/>
        </w:rPr>
        <w:t xml:space="preserve">投标报价一次报定。</w:t>
      </w:r>
      <w:r>
        <w:rPr>
          <w:rFonts w:hint="eastAsia" w:ascii="宋体" w:hAnsi="宋体" w:cs="宋体"/>
          <w:szCs w:val="21"/>
          <w:lang w:val="zh-CN"/>
        </w:rPr>
        <w:t xml:space="preserve">报价应包括在服务期内完成所有服务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cs="宋体"/>
        </w:rPr>
        <w:t xml:space="preserve">投标总报价为固定总价。</w:t>
      </w:r>
      <w:r/>
    </w:p>
    <w:p>
      <w:pPr>
        <w:numPr>
          <w:ilvl w:val="0"/>
          <w:numId w:val="4"/>
        </w:numPr>
        <w:ind w:left="5" w:firstLine="415"/>
        <w:spacing w:line="360" w:lineRule="auto"/>
        <w:tabs>
          <w:tab w:val="left" w:pos="0" w:leader="none"/>
          <w:tab w:val="clear" w:pos="420" w:leader="none"/>
        </w:tabs>
        <w:rPr>
          <w:rFonts w:ascii="宋体" w:hAnsi="宋体" w:cs="宋体"/>
          <w:szCs w:val="21"/>
          <w:lang w:val="zh-CN"/>
        </w:rPr>
      </w:pPr>
      <w:r>
        <w:rPr>
          <w:rFonts w:hint="eastAsia" w:ascii="宋体" w:hAnsi="宋体" w:cs="宋体"/>
          <w:szCs w:val="21"/>
          <w:lang w:val="zh-CN"/>
        </w:rPr>
        <w:t xml:space="preserve">凡涉及招标文件的补充说明和修改，均以苏州市政府采购网上发布的通知为准。</w:t>
      </w:r>
      <w:r/>
    </w:p>
    <w:p>
      <w:pPr>
        <w:spacing w:line="360" w:lineRule="auto"/>
        <w:rPr>
          <w:rFonts w:ascii="宋体" w:hAnsi="宋体" w:cs="宋体"/>
          <w:b/>
          <w:szCs w:val="21"/>
        </w:rPr>
      </w:pPr>
      <w:r>
        <w:rPr>
          <w:rFonts w:hint="eastAsia" w:ascii="宋体" w:hAnsi="宋体" w:cs="宋体"/>
          <w:b/>
          <w:szCs w:val="21"/>
        </w:rPr>
        <w:t xml:space="preserve">六、政策执行（如涉及）</w:t>
      </w:r>
      <w:r/>
    </w:p>
    <w:p>
      <w:pPr>
        <w:ind w:firstLine="424"/>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、本次招标不接受进口设备的投标，进口产品的定义为：指通过中国海关报关验收进入中国境内且产自境外的产品，具体按照苏财购〔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w:t>
      </w:r>
      <w:r>
        <w:rPr>
          <w:rFonts w:hint="eastAsia" w:ascii="宋体" w:hAnsi="宋体" w:cs="宋体"/>
          <w:szCs w:val="21"/>
        </w:rPr>
        <w:t xml:space="preserve">办公厅关于政府采购进口产品管理有关问题的通知的规定。</w:t>
      </w:r>
      <w:r/>
    </w:p>
    <w:p>
      <w:pPr>
        <w:ind w:firstLine="424"/>
        <w:spacing w:line="360" w:lineRule="auto"/>
        <w:rPr>
          <w:rFonts w:ascii="宋体" w:hAnsi="宋体" w:cs="宋体"/>
          <w:szCs w:val="21"/>
          <w:shd w:val="clear" w:color="auto" w:fill="ffffff"/>
        </w:rPr>
      </w:pPr>
      <w:r>
        <w:rPr>
          <w:rFonts w:hint="eastAsia" w:ascii="宋体" w:hAnsi="宋体" w:cs="宋体"/>
          <w:szCs w:val="21"/>
        </w:rPr>
        <w:t xml:space="preserve">2</w:t>
      </w:r>
      <w:r>
        <w:rPr>
          <w:rFonts w:hint="eastAsia" w:ascii="宋体" w:hAnsi="宋体" w:cs="宋体"/>
          <w:szCs w:val="21"/>
        </w:rPr>
        <w:t xml:space="preserve">、中、</w:t>
      </w:r>
      <w:r>
        <w:rPr>
          <w:rFonts w:hint="eastAsia" w:ascii="宋体" w:hAnsi="宋体" w:cs="宋体"/>
          <w:szCs w:val="21"/>
          <w:shd w:val="clear" w:color="auto" w:fill="ffffff"/>
        </w:rPr>
        <w:t xml:space="preserve">小、微企业</w:t>
      </w:r>
      <w:r>
        <w:rPr>
          <w:rFonts w:hint="eastAsia" w:ascii="宋体" w:hAnsi="宋体" w:cs="宋体"/>
          <w:b/>
          <w:bCs/>
          <w:szCs w:val="21"/>
          <w:shd w:val="clear" w:color="auto" w:fill="ffffff"/>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w:t>
      </w:r>
      <w:r>
        <w:rPr>
          <w:rFonts w:hint="eastAsia" w:ascii="宋体" w:hAnsi="宋体" w:cs="宋体"/>
          <w:b/>
          <w:bCs/>
          <w:szCs w:val="21"/>
          <w:shd w:val="clear" w:color="auto" w:fill="ffffff"/>
        </w:rPr>
        <w:t xml:space="preserve">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w:t>
      </w:r>
      <w:r>
        <w:rPr>
          <w:rFonts w:hint="eastAsia" w:ascii="宋体" w:hAnsi="宋体" w:cs="宋体"/>
        </w:rPr>
        <w:t xml:space="preserve">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w:t>
      </w:r>
      <w:r>
        <w:rPr>
          <w:rFonts w:hint="eastAsia" w:ascii="宋体" w:hAnsi="宋体" w:cs="宋体"/>
          <w:b/>
          <w:szCs w:val="21"/>
        </w:rPr>
        <w:t xml:space="preserve">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号），本采购项目对应的中小企业划分标准所属行业为：软件和信息技术服务业。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w:t>
      </w:r>
      <w:r>
        <w:rPr>
          <w:rFonts w:hint="eastAsia" w:ascii="宋体" w:hAnsi="宋体" w:cs="宋体"/>
          <w:szCs w:val="21"/>
        </w:rPr>
        <w:t xml:space="preserve">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w:t>
      </w:r>
      <w:r>
        <w:rPr>
          <w:rFonts w:hint="eastAsia" w:ascii="宋体" w:hAnsi="宋体" w:cs="宋体"/>
          <w:szCs w:val="21"/>
        </w:rPr>
        <w:t xml:space="preserve">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w:t>
      </w:r>
      <w:r>
        <w:rPr>
          <w:rFonts w:hint="eastAsia" w:ascii="宋体" w:hAnsi="宋体" w:cs="宋体"/>
        </w:rPr>
        <w:t xml:space="preserve">应商应提供符合标准要求的设备或服务。</w:t>
      </w:r>
      <w:r/>
    </w:p>
    <w:p>
      <w:pPr>
        <w:pStyle w:val="974"/>
        <w:ind w:firstLine="420"/>
        <w:rPr>
          <w:rFonts w:ascii="宋体" w:hAnsi="宋体" w:cs="宋体"/>
        </w:rPr>
      </w:pPr>
      <w:r>
        <w:rPr>
          <w:rFonts w:hint="eastAsia" w:ascii="宋体" w:hAnsi="宋体" w:cs="宋体"/>
          <w:sz w:val="21"/>
        </w:rPr>
        <w:t xml:space="preserve">3</w:t>
      </w:r>
      <w:r>
        <w:rPr>
          <w:rFonts w:hint="eastAsia" w:ascii="宋体" w:hAnsi="宋体" w:cs="宋体"/>
          <w:sz w:val="21"/>
        </w:rPr>
        <w:t xml:space="preserve">）为助力打好污染防治攻坚战，推广使用绿色包装，根据财政部办公厅、生态环境部办公厅、国家邮政局办</w:t>
      </w:r>
      <w:r>
        <w:rPr>
          <w:rFonts w:hint="eastAsia" w:ascii="宋体" w:hAnsi="宋体" w:cs="宋体"/>
          <w:sz w:val="21"/>
        </w:rPr>
        <w:t xml:space="preserve">公室关于印发《商品包装政府采购需求标准（试行）》、《快递包装政府采购需求标准（试行）》的通知（财办库〔</w:t>
      </w:r>
      <w:r>
        <w:rPr>
          <w:rFonts w:hint="eastAsia" w:ascii="宋体" w:hAnsi="宋体" w:cs="宋体"/>
          <w:sz w:val="21"/>
        </w:rPr>
        <w:t xml:space="preserve">2020</w:t>
      </w:r>
      <w:r>
        <w:rPr>
          <w:rFonts w:hint="eastAsia" w:ascii="宋体" w:hAnsi="宋体" w:cs="宋体"/>
          <w:sz w:val="21"/>
        </w:rPr>
        <w:t xml:space="preserve">〕</w:t>
      </w:r>
      <w:r>
        <w:rPr>
          <w:rFonts w:hint="eastAsia" w:ascii="宋体" w:hAnsi="宋体" w:cs="宋体"/>
          <w:sz w:val="21"/>
        </w:rPr>
        <w:t xml:space="preserve">123 </w:t>
      </w:r>
      <w:r>
        <w:rPr>
          <w:rFonts w:hint="eastAsia" w:ascii="宋体" w:hAnsi="宋体" w:cs="宋体"/>
          <w:sz w:val="21"/>
        </w:rPr>
        <w:t xml:space="preserve">号文）文件规定，供应商提供产品及相关快递服务的包装应符合标准要求。</w:t>
      </w:r>
      <w:bookmarkEnd w:id="66"/>
      <w:r/>
      <w:r/>
    </w:p>
    <w:p>
      <w:pPr>
        <w:pStyle w:val="982"/>
        <w:jc w:val="center"/>
        <w:pageBreakBefore/>
        <w:spacing w:line="360" w:lineRule="auto"/>
        <w:tabs>
          <w:tab w:val="right" w:pos="8302" w:leader="dot"/>
        </w:tabs>
        <w:rPr>
          <w:rStyle w:val="991"/>
          <w:rFonts w:ascii="宋体" w:hAnsi="宋体" w:cs="宋体"/>
          <w:sz w:val="32"/>
          <w:szCs w:val="32"/>
        </w:rPr>
      </w:pPr>
      <w:r>
        <w:rPr>
          <w:rStyle w:val="991"/>
          <w:rFonts w:hint="eastAsia" w:ascii="宋体" w:hAnsi="宋体" w:cs="宋体"/>
          <w:sz w:val="32"/>
          <w:szCs w:val="32"/>
        </w:rPr>
        <w:t xml:space="preserve">第五章</w:t>
      </w:r>
      <w:r>
        <w:rPr>
          <w:rStyle w:val="991"/>
          <w:rFonts w:hint="eastAsia" w:ascii="宋体" w:hAnsi="宋体" w:cs="宋体"/>
          <w:sz w:val="32"/>
          <w:szCs w:val="32"/>
        </w:rPr>
        <w:t xml:space="preserve">  </w:t>
      </w:r>
      <w:r>
        <w:rPr>
          <w:rStyle w:val="991"/>
          <w:rFonts w:hint="eastAsia" w:ascii="宋体" w:hAnsi="宋体" w:cs="宋体"/>
          <w:sz w:val="32"/>
          <w:szCs w:val="32"/>
        </w:rPr>
        <w:t xml:space="preserve">合同文本</w:t>
      </w:r>
      <w:r/>
    </w:p>
    <w:p>
      <w:pPr>
        <w:jc w:val="center"/>
        <w:rPr>
          <w:rFonts w:ascii="宋体" w:hAnsi="宋体" w:cs="宋体"/>
          <w:b/>
          <w:sz w:val="32"/>
          <w:szCs w:val="32"/>
        </w:rPr>
      </w:pPr>
      <w:r>
        <w:rPr>
          <w:rFonts w:hint="eastAsia" w:ascii="宋体" w:hAnsi="宋体" w:cs="宋体"/>
          <w:b/>
          <w:sz w:val="32"/>
          <w:szCs w:val="32"/>
        </w:rPr>
        <w:t xml:space="preserve">政府采购合同</w:t>
      </w:r>
      <w:r/>
    </w:p>
    <w:p>
      <w:pPr>
        <w:jc w:val="left"/>
        <w:spacing w:line="360" w:lineRule="auto"/>
        <w:rPr>
          <w:rFonts w:ascii="宋体" w:hAnsi="宋体" w:cs="宋体"/>
          <w:b/>
        </w:rPr>
      </w:pPr>
      <w:r>
        <w:rPr>
          <w:rFonts w:hint="eastAsia" w:ascii="宋体" w:hAnsi="宋体" w:cs="宋体"/>
          <w:b/>
        </w:rPr>
        <w:t xml:space="preserve">项目名称：</w:t>
      </w:r>
      <w:r>
        <w:rPr>
          <w:rFonts w:hint="eastAsia" w:ascii="宋体" w:hAnsi="宋体" w:cs="宋体"/>
          <w:b/>
        </w:rPr>
        <w:t xml:space="preserve">姑苏区智慧政务</w:t>
      </w:r>
      <w:r>
        <w:rPr>
          <w:rFonts w:hint="eastAsia" w:ascii="宋体" w:hAnsi="宋体" w:cs="宋体"/>
          <w:b/>
        </w:rPr>
        <w:t xml:space="preserve">APP</w:t>
      </w:r>
      <w:r>
        <w:rPr>
          <w:rFonts w:hint="eastAsia" w:ascii="宋体" w:hAnsi="宋体" w:cs="宋体"/>
          <w:b/>
        </w:rPr>
        <w:t xml:space="preserve">优化服务项目</w:t>
      </w:r>
      <w:r/>
    </w:p>
    <w:p>
      <w:pPr>
        <w:jc w:val="left"/>
        <w:spacing w:line="360" w:lineRule="auto"/>
        <w:rPr>
          <w:rFonts w:ascii="宋体" w:hAnsi="宋体" w:cs="宋体"/>
          <w:b/>
        </w:rPr>
      </w:pPr>
      <w:r>
        <w:rPr>
          <w:rFonts w:hint="eastAsia" w:ascii="宋体" w:hAnsi="宋体" w:cs="宋体"/>
          <w:b/>
        </w:rPr>
        <w:t xml:space="preserve">项目编号：</w:t>
      </w:r>
      <w:r/>
    </w:p>
    <w:p>
      <w:pPr>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hint="eastAsia" w:ascii="宋体" w:hAnsi="宋体" w:cs="宋体"/>
        </w:rPr>
        <w:t xml:space="preserve">甲方：苏州市姑苏区政务信息中心</w:t>
      </w:r>
      <w:r/>
    </w:p>
    <w:p>
      <w:pPr>
        <w:jc w:val="left"/>
        <w:spacing w:line="360" w:lineRule="auto"/>
        <w:rPr>
          <w:rFonts w:ascii="宋体" w:hAnsi="宋体" w:cs="宋体"/>
        </w:rPr>
      </w:pPr>
      <w:r>
        <w:rPr>
          <w:rFonts w:hint="eastAsia" w:ascii="宋体" w:hAnsi="宋体" w:cs="宋体"/>
        </w:rPr>
        <w:t xml:space="preserve">地址：</w:t>
      </w:r>
      <w:r/>
    </w:p>
    <w:p>
      <w:pPr>
        <w:jc w:val="left"/>
        <w:spacing w:line="360" w:lineRule="auto"/>
        <w:rPr>
          <w:rFonts w:ascii="宋体" w:hAnsi="宋体" w:cs="宋体"/>
        </w:rPr>
      </w:pPr>
      <w:r>
        <w:rPr>
          <w:rFonts w:hint="eastAsia" w:ascii="宋体" w:hAnsi="宋体" w:cs="宋体"/>
        </w:rPr>
        <w:t xml:space="preserve">电话：</w:t>
      </w:r>
      <w:r/>
    </w:p>
    <w:p>
      <w:pPr>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hint="eastAsia" w:ascii="宋体" w:hAnsi="宋体" w:cs="宋体"/>
        </w:rPr>
        <w:t xml:space="preserve">乙方：</w:t>
      </w:r>
      <w:r/>
    </w:p>
    <w:p>
      <w:pPr>
        <w:jc w:val="left"/>
        <w:spacing w:line="360" w:lineRule="auto"/>
        <w:rPr>
          <w:rFonts w:ascii="宋体" w:hAnsi="宋体" w:cs="宋体"/>
        </w:rPr>
      </w:pPr>
      <w:r>
        <w:rPr>
          <w:rFonts w:hint="eastAsia" w:ascii="宋体" w:hAnsi="宋体" w:cs="宋体"/>
        </w:rPr>
        <w:t xml:space="preserve">地址：</w:t>
      </w:r>
      <w:r/>
    </w:p>
    <w:p>
      <w:pPr>
        <w:jc w:val="left"/>
        <w:spacing w:line="360" w:lineRule="auto"/>
        <w:rPr>
          <w:rFonts w:ascii="宋体" w:hAnsi="宋体" w:cs="宋体"/>
        </w:rPr>
      </w:pPr>
      <w:r>
        <w:rPr>
          <w:rFonts w:hint="eastAsia" w:ascii="宋体" w:hAnsi="宋体" w:cs="宋体"/>
        </w:rPr>
        <w:t xml:space="preserve">电话：</w:t>
      </w:r>
      <w:r/>
    </w:p>
    <w:p>
      <w:pPr>
        <w:ind w:firstLine="420"/>
        <w:spacing w:line="360" w:lineRule="auto"/>
        <w:rPr>
          <w:rFonts w:ascii="宋体" w:hAnsi="宋体" w:cs="宋体"/>
          <w:szCs w:val="21"/>
        </w:rPr>
      </w:pPr>
      <w:r>
        <w:rPr>
          <w:rFonts w:ascii="宋体" w:hAnsi="宋体" w:cs="宋体"/>
          <w:szCs w:val="21"/>
        </w:rPr>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pStyle w:val="968"/>
        <w:ind w:firstLine="422"/>
        <w:spacing w:line="360" w:lineRule="auto"/>
        <w:rPr>
          <w:rFonts w:ascii="宋体" w:hAnsi="宋体" w:cs="宋体"/>
          <w:b/>
          <w:bCs/>
          <w:szCs w:val="21"/>
          <w:lang w:val="en-US"/>
        </w:rPr>
      </w:pPr>
      <w:r>
        <w:rPr>
          <w:rFonts w:hint="eastAsia" w:ascii="宋体" w:hAnsi="宋体" w:cs="宋体"/>
          <w:b/>
          <w:bCs/>
          <w:szCs w:val="21"/>
          <w:lang w:val="en-US"/>
        </w:rPr>
        <w:t xml:space="preserve">一、定义</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以下术语有特定的含义：</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服务是指根据合同规定乙方应承担</w:t>
      </w:r>
      <w:r>
        <w:rPr>
          <w:rFonts w:hint="eastAsia" w:ascii="宋体" w:hAnsi="宋体" w:cs="宋体"/>
          <w:szCs w:val="21"/>
          <w:u w:val="single"/>
          <w:lang w:val="en-US"/>
        </w:rPr>
        <w:t xml:space="preserve"> </w:t>
      </w:r>
      <w:r>
        <w:rPr>
          <w:rFonts w:hint="eastAsia" w:ascii="宋体" w:hAnsi="宋体" w:cs="宋体"/>
          <w:szCs w:val="21"/>
          <w:u w:val="single"/>
          <w:lang w:val="en-US"/>
        </w:rPr>
        <w:t xml:space="preserve">姑苏区智慧政务</w:t>
      </w:r>
      <w:r>
        <w:rPr>
          <w:rFonts w:hint="eastAsia" w:ascii="宋体" w:hAnsi="宋体" w:cs="宋体"/>
          <w:szCs w:val="21"/>
          <w:u w:val="single"/>
          <w:lang w:val="en-US"/>
        </w:rPr>
        <w:t xml:space="preserve">APP</w:t>
      </w:r>
      <w:r>
        <w:rPr>
          <w:rFonts w:hint="eastAsia" w:ascii="宋体" w:hAnsi="宋体" w:cs="宋体"/>
          <w:szCs w:val="21"/>
          <w:u w:val="single"/>
          <w:lang w:val="en-US"/>
        </w:rPr>
        <w:t xml:space="preserve">优化服务项目</w:t>
      </w:r>
      <w:r>
        <w:rPr>
          <w:rFonts w:hint="eastAsia" w:ascii="宋体" w:hAnsi="宋体" w:cs="宋体"/>
          <w:szCs w:val="21"/>
          <w:u w:val="single"/>
          <w:lang w:val="en-US"/>
        </w:rPr>
        <w:t xml:space="preserve"> </w:t>
      </w:r>
      <w:r>
        <w:rPr>
          <w:rFonts w:hint="eastAsia" w:ascii="宋体" w:hAnsi="宋体" w:cs="宋体"/>
          <w:szCs w:val="21"/>
          <w:lang w:val="en-US"/>
        </w:rPr>
        <w:t xml:space="preserve">工作和合同中规定乙方应承担的其它义务。</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合同价款是指根据中标单位的投标文件和合同规定，乙方在正确地履行合同义务后甲方应支付给乙方的价款。</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甲方是指合同中明确规定的实际购买和接受服务的单位。</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乙方是指合同中规定的提供服务的单位。</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损失是指合同一方因不履行合同义务而导致另一方及第三方的各种损失的费用，还包括守约方为减轻损失或维护权利而需支付的各种调查费用、车旅费用、律师费用等。</w:t>
      </w:r>
      <w:r/>
    </w:p>
    <w:p>
      <w:pPr>
        <w:pStyle w:val="968"/>
        <w:ind w:firstLine="422"/>
        <w:spacing w:line="360" w:lineRule="auto"/>
        <w:rPr>
          <w:rFonts w:ascii="宋体" w:hAnsi="宋体" w:cs="宋体"/>
          <w:b/>
          <w:bCs/>
          <w:szCs w:val="21"/>
          <w:lang w:val="en-US"/>
        </w:rPr>
      </w:pPr>
      <w:r>
        <w:rPr>
          <w:rFonts w:hint="eastAsia" w:ascii="宋体" w:hAnsi="宋体" w:cs="宋体"/>
          <w:b/>
          <w:bCs/>
          <w:szCs w:val="21"/>
          <w:lang w:val="en-US"/>
        </w:rPr>
        <w:t xml:space="preserve">二、合同项目及期限</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2.1</w:t>
      </w:r>
      <w:r>
        <w:rPr>
          <w:rFonts w:hint="eastAsia" w:ascii="宋体" w:hAnsi="宋体" w:cs="宋体"/>
          <w:szCs w:val="21"/>
          <w:lang w:val="en-US"/>
        </w:rPr>
        <w:t xml:space="preserve">乙方负责</w:t>
      </w:r>
      <w:r>
        <w:rPr>
          <w:rFonts w:hint="eastAsia" w:ascii="宋体" w:hAnsi="宋体" w:cs="宋体"/>
          <w:szCs w:val="21"/>
          <w:u w:val="single"/>
          <w:lang w:val="en-US"/>
        </w:rPr>
        <w:t xml:space="preserve"> </w:t>
      </w:r>
      <w:r>
        <w:rPr>
          <w:rFonts w:hint="eastAsia" w:ascii="宋体" w:hAnsi="宋体" w:cs="宋体"/>
          <w:szCs w:val="21"/>
          <w:u w:val="single"/>
          <w:lang w:val="en-US"/>
        </w:rPr>
        <w:t xml:space="preserve">姑苏区智慧政务</w:t>
      </w:r>
      <w:r>
        <w:rPr>
          <w:rFonts w:hint="eastAsia" w:ascii="宋体" w:hAnsi="宋体" w:cs="宋体"/>
          <w:szCs w:val="21"/>
          <w:u w:val="single"/>
          <w:lang w:val="en-US"/>
        </w:rPr>
        <w:t xml:space="preserve">APP</w:t>
      </w:r>
      <w:r>
        <w:rPr>
          <w:rFonts w:hint="eastAsia" w:ascii="宋体" w:hAnsi="宋体" w:cs="宋体"/>
          <w:szCs w:val="21"/>
          <w:u w:val="single"/>
          <w:lang w:val="en-US"/>
        </w:rPr>
        <w:t xml:space="preserve">优化服务项目</w:t>
      </w:r>
      <w:r>
        <w:rPr>
          <w:rFonts w:hint="eastAsia" w:ascii="宋体" w:hAnsi="宋体" w:cs="宋体"/>
          <w:szCs w:val="21"/>
          <w:u w:val="single"/>
          <w:lang w:val="en-US"/>
        </w:rPr>
        <w:t xml:space="preserve"> </w:t>
      </w:r>
      <w:r>
        <w:rPr>
          <w:rFonts w:hint="eastAsia" w:ascii="宋体" w:hAnsi="宋体" w:cs="宋体"/>
          <w:szCs w:val="21"/>
          <w:lang w:val="en-US"/>
        </w:rPr>
        <w:t xml:space="preserve">的服务工作。</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2.2</w:t>
      </w:r>
      <w:r>
        <w:rPr>
          <w:rFonts w:hint="eastAsia" w:ascii="宋体" w:hAnsi="宋体" w:cs="宋体"/>
          <w:szCs w:val="21"/>
          <w:lang w:val="en-US"/>
        </w:rPr>
        <w:t xml:space="preserve">服务期限：</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姑苏区智慧政务</w:t>
      </w:r>
      <w:r>
        <w:rPr>
          <w:rFonts w:hint="eastAsia" w:ascii="宋体" w:hAnsi="宋体" w:cs="宋体"/>
          <w:szCs w:val="21"/>
          <w:lang w:val="en-US"/>
        </w:rPr>
        <w:t xml:space="preserve">APP</w:t>
      </w:r>
      <w:r>
        <w:rPr>
          <w:rFonts w:hint="eastAsia" w:ascii="宋体" w:hAnsi="宋体" w:cs="宋体"/>
          <w:szCs w:val="21"/>
          <w:lang w:val="en-US"/>
        </w:rPr>
        <w:t xml:space="preserve">优化服务项目：合同签订后，乙方在服务开始前提供详细服务方案，取得甲方同意后，收到甲方《开工通知单》后，开始计算服务期，服务期一年</w:t>
      </w:r>
      <w:r>
        <w:rPr>
          <w:rFonts w:hint="eastAsia" w:ascii="宋体" w:hAnsi="宋体" w:cs="宋体"/>
          <w:lang w:val="en-US"/>
        </w:rPr>
        <w:t xml:space="preserve">。</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2.3</w:t>
      </w:r>
      <w:r>
        <w:rPr>
          <w:rFonts w:hint="eastAsia" w:ascii="宋体" w:hAnsi="宋体" w:cs="宋体"/>
          <w:szCs w:val="21"/>
          <w:lang w:val="en-US"/>
        </w:rPr>
        <w:t xml:space="preserve">服务地点：根据甲方指定地点。</w:t>
      </w:r>
      <w:r/>
    </w:p>
    <w:p>
      <w:pPr>
        <w:pStyle w:val="968"/>
        <w:ind w:firstLine="422"/>
        <w:spacing w:line="360" w:lineRule="auto"/>
        <w:rPr>
          <w:rFonts w:ascii="宋体" w:hAnsi="宋体" w:cs="宋体"/>
          <w:szCs w:val="21"/>
          <w:lang w:val="en-US"/>
        </w:rPr>
      </w:pPr>
      <w:r>
        <w:rPr>
          <w:rFonts w:hint="eastAsia" w:ascii="宋体" w:hAnsi="宋体" w:cs="宋体"/>
          <w:b/>
          <w:bCs/>
          <w:szCs w:val="21"/>
          <w:lang w:val="en-US"/>
        </w:rPr>
        <w:t xml:space="preserve">三、合同总价款</w:t>
      </w:r>
      <w:r>
        <w:rPr>
          <w:rFonts w:hint="eastAsia" w:ascii="宋体" w:hAnsi="宋体" w:cs="宋体"/>
          <w:szCs w:val="21"/>
          <w:lang w:val="en-US"/>
        </w:rPr>
        <w:t xml:space="preserve">：大写人民币</w:t>
      </w:r>
      <w:r>
        <w:rPr>
          <w:rFonts w:hint="eastAsia" w:ascii="宋体" w:hAnsi="宋体" w:cs="宋体"/>
          <w:szCs w:val="21"/>
          <w:lang w:val="en-US"/>
        </w:rPr>
        <w:t xml:space="preserve"> </w:t>
      </w:r>
      <w:r>
        <w:rPr>
          <w:rFonts w:hint="eastAsia" w:ascii="宋体" w:hAnsi="宋体" w:cs="宋体"/>
          <w:szCs w:val="21"/>
          <w:lang w:val="en-US"/>
        </w:rPr>
        <w:t xml:space="preserve">元整，小写￥</w:t>
      </w:r>
      <w:r>
        <w:rPr>
          <w:rFonts w:hint="eastAsia" w:ascii="宋体" w:hAnsi="宋体" w:cs="宋体"/>
          <w:szCs w:val="21"/>
          <w:lang w:val="en-US"/>
        </w:rPr>
        <w:t xml:space="preserve"> </w:t>
      </w:r>
      <w:r>
        <w:rPr>
          <w:rFonts w:hint="eastAsia" w:ascii="宋体" w:hAnsi="宋体" w:cs="宋体"/>
          <w:szCs w:val="21"/>
          <w:lang w:val="en-US"/>
        </w:rPr>
        <w:t xml:space="preserve">。合同总价款包括在服务期内完成所有服务需要</w:t>
      </w:r>
      <w:r>
        <w:rPr>
          <w:rFonts w:hint="eastAsia" w:ascii="宋体" w:hAnsi="宋体" w:cs="宋体"/>
          <w:szCs w:val="21"/>
          <w:lang w:val="en-US"/>
        </w:rPr>
        <w:t xml:space="preserve">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pStyle w:val="968"/>
        <w:ind w:firstLine="422"/>
        <w:spacing w:line="360" w:lineRule="auto"/>
        <w:rPr>
          <w:rFonts w:ascii="宋体" w:hAnsi="宋体" w:cs="宋体"/>
          <w:b/>
          <w:bCs/>
          <w:szCs w:val="21"/>
          <w:lang w:val="en-US"/>
        </w:rPr>
      </w:pPr>
      <w:r>
        <w:rPr>
          <w:rFonts w:hint="eastAsia" w:ascii="宋体" w:hAnsi="宋体" w:cs="宋体"/>
          <w:b/>
          <w:bCs/>
          <w:szCs w:val="21"/>
          <w:lang w:val="en-US"/>
        </w:rPr>
        <w:t xml:space="preserve">四、付款方式</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1.</w:t>
      </w:r>
      <w:r>
        <w:rPr>
          <w:rFonts w:hint="eastAsia" w:ascii="宋体" w:hAnsi="宋体" w:cs="宋体"/>
          <w:szCs w:val="21"/>
          <w:lang w:val="en-US"/>
        </w:rPr>
        <w:t xml:space="preserve">付款步骤说明：</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w:t>
      </w:r>
      <w:r>
        <w:rPr>
          <w:rFonts w:hint="eastAsia" w:ascii="宋体" w:hAnsi="宋体" w:cs="宋体"/>
          <w:szCs w:val="21"/>
          <w:lang w:val="en-US"/>
        </w:rPr>
        <w:t xml:space="preserve">1</w:t>
      </w:r>
      <w:r>
        <w:rPr>
          <w:rFonts w:hint="eastAsia" w:ascii="宋体" w:hAnsi="宋体" w:cs="宋体"/>
          <w:szCs w:val="21"/>
          <w:lang w:val="en-US"/>
        </w:rPr>
        <w:t xml:space="preserve">）</w:t>
      </w:r>
      <w:r>
        <w:rPr>
          <w:rFonts w:hint="eastAsia" w:ascii="宋体" w:hAnsi="宋体" w:cs="宋体"/>
          <w:b/>
          <w:bCs/>
          <w:szCs w:val="21"/>
          <w:lang w:val="en-US"/>
        </w:rPr>
        <w:t xml:space="preserve">本项目使用数字人民币方式支付</w:t>
      </w:r>
      <w:r>
        <w:rPr>
          <w:rFonts w:hint="eastAsia" w:ascii="宋体" w:hAnsi="宋体" w:cs="宋体"/>
          <w:szCs w:val="21"/>
          <w:lang w:val="en-US"/>
        </w:rPr>
        <w:t xml:space="preserve">；</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乙方开户名称：</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开户银行：</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数字人民币账号：</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w:t>
      </w:r>
      <w:r>
        <w:rPr>
          <w:rFonts w:hint="eastAsia" w:ascii="宋体" w:hAnsi="宋体" w:cs="宋体"/>
          <w:szCs w:val="21"/>
          <w:lang w:val="en-US"/>
        </w:rPr>
        <w:t xml:space="preserve">2</w:t>
      </w:r>
      <w:r>
        <w:rPr>
          <w:rFonts w:hint="eastAsia" w:ascii="宋体" w:hAnsi="宋体" w:cs="宋体"/>
          <w:szCs w:val="21"/>
          <w:lang w:val="en-US"/>
        </w:rPr>
        <w:t xml:space="preserve">）合同签订后</w:t>
      </w:r>
      <w:r>
        <w:rPr>
          <w:rFonts w:hint="eastAsia" w:ascii="宋体" w:hAnsi="宋体" w:cs="宋体"/>
          <w:szCs w:val="21"/>
          <w:lang w:val="en-US"/>
        </w:rPr>
        <w:t xml:space="preserve">30</w:t>
      </w:r>
      <w:r>
        <w:rPr>
          <w:rFonts w:hint="eastAsia" w:ascii="宋体" w:hAnsi="宋体" w:cs="宋体"/>
          <w:szCs w:val="21"/>
          <w:lang w:val="en-US"/>
        </w:rPr>
        <w:t xml:space="preserve">日内，甲方支付乙方合同款的</w:t>
      </w:r>
      <w:r>
        <w:rPr>
          <w:rFonts w:hint="eastAsia" w:ascii="宋体" w:hAnsi="宋体" w:cs="宋体"/>
          <w:szCs w:val="21"/>
          <w:lang w:val="en-US"/>
        </w:rPr>
        <w:t xml:space="preserve">30%</w:t>
      </w:r>
      <w:r>
        <w:rPr>
          <w:rFonts w:hint="eastAsia" w:ascii="宋体" w:hAnsi="宋体" w:cs="宋体"/>
          <w:szCs w:val="21"/>
          <w:lang w:val="en-US"/>
        </w:rPr>
        <w:t xml:space="preserve">作为预付款；</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w:t>
      </w:r>
      <w:r>
        <w:rPr>
          <w:rFonts w:hint="eastAsia" w:ascii="宋体" w:hAnsi="宋体" w:cs="宋体"/>
          <w:szCs w:val="21"/>
          <w:lang w:val="en-US"/>
        </w:rPr>
        <w:t xml:space="preserve">3</w:t>
      </w:r>
      <w:r>
        <w:rPr>
          <w:rFonts w:hint="eastAsia" w:ascii="宋体" w:hAnsi="宋体" w:cs="宋体"/>
          <w:szCs w:val="21"/>
          <w:lang w:val="en-US"/>
        </w:rPr>
        <w:t xml:space="preserve">）后续付款方式如下：甲方对乙方实行半年度考核，每半年支付（按</w:t>
      </w:r>
      <w:r>
        <w:rPr>
          <w:rFonts w:hint="eastAsia" w:ascii="宋体" w:hAnsi="宋体" w:cs="宋体"/>
          <w:szCs w:val="21"/>
          <w:lang w:val="en-US"/>
        </w:rPr>
        <w:t xml:space="preserve">35%</w:t>
      </w:r>
      <w:r>
        <w:rPr>
          <w:rFonts w:hint="eastAsia" w:ascii="宋体" w:hAnsi="宋体" w:cs="宋体"/>
          <w:szCs w:val="21"/>
          <w:lang w:val="en-US"/>
        </w:rPr>
        <w:t xml:space="preserve">结算），按服务考核要求的得分来结算；如经考核扣减费用超出服务费用余款，乙方应从已经收到的费用中补足差额返回甲方。具体如下：</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4"/>
        <w:gridCol w:w="1661"/>
        <w:gridCol w:w="658"/>
        <w:gridCol w:w="5627"/>
        <w:gridCol w:w="648"/>
      </w:tblGrid>
      <w:tr>
        <w:trPr>
          <w:trHeight w:val="20"/>
        </w:trPr>
        <w:tc>
          <w:tcPr>
            <w:tcW w:w="373"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序号</w:t>
            </w:r>
            <w:r/>
          </w:p>
        </w:tc>
        <w:tc>
          <w:tcPr>
            <w:tcW w:w="894"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考核事项</w:t>
            </w:r>
            <w:r/>
          </w:p>
        </w:tc>
        <w:tc>
          <w:tcPr>
            <w:tcW w:w="354"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分值</w:t>
            </w:r>
            <w:r/>
          </w:p>
        </w:tc>
        <w:tc>
          <w:tcPr>
            <w:tcW w:w="3028"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计分标准</w:t>
            </w:r>
            <w:r/>
          </w:p>
        </w:tc>
        <w:tc>
          <w:tcPr>
            <w:tcW w:w="349"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得分</w:t>
            </w:r>
            <w:r/>
          </w:p>
        </w:tc>
      </w:tr>
      <w:tr>
        <w:trPr>
          <w:trHeight w:val="20"/>
        </w:trPr>
        <w:tc>
          <w:tcPr>
            <w:tcW w:w="37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89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日常运维服务</w:t>
            </w:r>
            <w:r/>
          </w:p>
        </w:tc>
        <w:tc>
          <w:tcPr>
            <w:tcW w:w="35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20</w:t>
            </w:r>
            <w:r/>
          </w:p>
        </w:tc>
        <w:tc>
          <w:tcPr>
            <w:tcW w:w="302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根据本项目的日常运维服务方案，在规定时间内完成服务并做好相关记录的不扣分；未充分规划、在规定时间内不能完成的，每次扣</w:t>
            </w:r>
            <w:r>
              <w:rPr>
                <w:rFonts w:hint="eastAsia" w:ascii="宋体" w:hAnsi="宋体" w:cs="宋体"/>
                <w:szCs w:val="21"/>
              </w:rPr>
              <w:t xml:space="preserve">2</w:t>
            </w:r>
            <w:r>
              <w:rPr>
                <w:rFonts w:hint="eastAsia" w:ascii="宋体" w:hAnsi="宋体" w:cs="宋体"/>
                <w:szCs w:val="21"/>
              </w:rPr>
              <w:t xml:space="preserve">分。</w:t>
            </w:r>
            <w:r/>
          </w:p>
        </w:tc>
        <w:tc>
          <w:tcPr>
            <w:tcW w:w="349"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1113"/>
        </w:trPr>
        <w:tc>
          <w:tcPr>
            <w:tcW w:w="37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89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系统维护优化服务</w:t>
            </w:r>
            <w:r/>
          </w:p>
        </w:tc>
        <w:tc>
          <w:tcPr>
            <w:tcW w:w="35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20</w:t>
            </w:r>
            <w:r/>
          </w:p>
        </w:tc>
        <w:tc>
          <w:tcPr>
            <w:tcW w:w="302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根据本项目的服务方案，对系统进行优化，做好相关记录的不扣分；在规定时间内不能完成服务任务，每次扣</w:t>
            </w:r>
            <w:r>
              <w:rPr>
                <w:rFonts w:hint="eastAsia" w:ascii="宋体" w:hAnsi="宋体" w:cs="宋体"/>
                <w:szCs w:val="21"/>
              </w:rPr>
              <w:t xml:space="preserve">2</w:t>
            </w:r>
            <w:r>
              <w:rPr>
                <w:rFonts w:hint="eastAsia" w:ascii="宋体" w:hAnsi="宋体" w:cs="宋体"/>
                <w:szCs w:val="21"/>
              </w:rPr>
              <w:t xml:space="preserve">分。</w:t>
            </w:r>
            <w:r/>
          </w:p>
        </w:tc>
        <w:tc>
          <w:tcPr>
            <w:tcW w:w="349"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0"/>
        </w:trPr>
        <w:tc>
          <w:tcPr>
            <w:tcW w:w="37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89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服务质量完成情况</w:t>
            </w:r>
            <w:r/>
          </w:p>
        </w:tc>
        <w:tc>
          <w:tcPr>
            <w:tcW w:w="35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20</w:t>
            </w:r>
            <w:r/>
          </w:p>
        </w:tc>
        <w:tc>
          <w:tcPr>
            <w:tcW w:w="302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确保系统正常运行，提供有效技术服务保障，不扣分；若出现质量异常（投诉、失误、返工）或出现因安全事故或安全服务导致的系统宕机情况，</w:t>
            </w:r>
            <w:r>
              <w:rPr>
                <w:rFonts w:hint="eastAsia" w:ascii="宋体" w:hAnsi="宋体" w:cs="宋体"/>
                <w:szCs w:val="21"/>
              </w:rPr>
              <w:t xml:space="preserve">4</w:t>
            </w:r>
            <w:r>
              <w:rPr>
                <w:rFonts w:hint="eastAsia" w:ascii="宋体" w:hAnsi="宋体" w:cs="宋体"/>
                <w:szCs w:val="21"/>
              </w:rPr>
              <w:t xml:space="preserve">小时以内解决问题的，每次扣</w:t>
            </w:r>
            <w:r>
              <w:rPr>
                <w:rFonts w:hint="eastAsia" w:ascii="宋体" w:hAnsi="宋体" w:cs="宋体"/>
                <w:szCs w:val="21"/>
              </w:rPr>
              <w:t xml:space="preserve">2</w:t>
            </w:r>
            <w:r>
              <w:rPr>
                <w:rFonts w:hint="eastAsia" w:ascii="宋体" w:hAnsi="宋体" w:cs="宋体"/>
                <w:szCs w:val="21"/>
              </w:rPr>
              <w:t xml:space="preserve">分；超过</w:t>
            </w:r>
            <w:r>
              <w:rPr>
                <w:rFonts w:hint="eastAsia" w:ascii="宋体" w:hAnsi="宋体" w:cs="宋体"/>
                <w:szCs w:val="21"/>
              </w:rPr>
              <w:t xml:space="preserve">4</w:t>
            </w:r>
            <w:r>
              <w:rPr>
                <w:rFonts w:hint="eastAsia" w:ascii="宋体" w:hAnsi="宋体" w:cs="宋体"/>
                <w:szCs w:val="21"/>
              </w:rPr>
              <w:t xml:space="preserve">小时未解决的，每次扣</w:t>
            </w:r>
            <w:r>
              <w:rPr>
                <w:rFonts w:hint="eastAsia" w:ascii="宋体" w:hAnsi="宋体" w:cs="宋体"/>
                <w:szCs w:val="21"/>
              </w:rPr>
              <w:t xml:space="preserve">5</w:t>
            </w:r>
            <w:r>
              <w:rPr>
                <w:rFonts w:hint="eastAsia" w:ascii="宋体" w:hAnsi="宋体" w:cs="宋体"/>
                <w:szCs w:val="21"/>
              </w:rPr>
              <w:t xml:space="preserve">分。</w:t>
            </w:r>
            <w:r/>
          </w:p>
        </w:tc>
        <w:tc>
          <w:tcPr>
            <w:tcW w:w="349"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0"/>
        </w:trPr>
        <w:tc>
          <w:tcPr>
            <w:tcW w:w="37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89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故障应急响应时间</w:t>
            </w:r>
            <w:r/>
          </w:p>
        </w:tc>
        <w:tc>
          <w:tcPr>
            <w:tcW w:w="35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W w:w="302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w:t>
            </w:r>
            <w:r>
              <w:rPr>
                <w:rFonts w:hint="eastAsia" w:ascii="宋体" w:hAnsi="宋体" w:cs="宋体"/>
                <w:szCs w:val="21"/>
              </w:rPr>
              <w:t xml:space="preserve">7*24</w:t>
            </w:r>
            <w:r>
              <w:rPr>
                <w:rFonts w:hint="eastAsia" w:ascii="宋体" w:hAnsi="宋体" w:cs="宋体"/>
                <w:szCs w:val="21"/>
              </w:rPr>
              <w:t xml:space="preserve">小时电话技术支持服务，</w:t>
            </w:r>
            <w:r>
              <w:rPr>
                <w:rFonts w:hint="eastAsia" w:ascii="宋体" w:hAnsi="宋体" w:cs="宋体"/>
                <w:szCs w:val="21"/>
              </w:rPr>
              <w:t xml:space="preserve">1</w:t>
            </w:r>
            <w:r>
              <w:rPr>
                <w:rFonts w:hint="eastAsia" w:ascii="宋体" w:hAnsi="宋体" w:cs="宋体"/>
                <w:szCs w:val="21"/>
              </w:rPr>
              <w:t xml:space="preserve">小时内响应甲方服务诉请，并</w:t>
            </w:r>
            <w:r>
              <w:rPr>
                <w:rFonts w:hint="eastAsia" w:ascii="宋体" w:hAnsi="宋体" w:cs="宋体"/>
                <w:szCs w:val="21"/>
              </w:rPr>
              <w:t xml:space="preserve">提供支撑保障服务，不扣分。未提供服务的或响应时间超时的，每次扣</w:t>
            </w:r>
            <w:r>
              <w:rPr>
                <w:rFonts w:hint="eastAsia" w:ascii="宋体" w:hAnsi="宋体" w:cs="宋体"/>
                <w:szCs w:val="21"/>
              </w:rPr>
              <w:t xml:space="preserve">2</w:t>
            </w:r>
            <w:r>
              <w:rPr>
                <w:rFonts w:hint="eastAsia" w:ascii="宋体" w:hAnsi="宋体" w:cs="宋体"/>
                <w:szCs w:val="21"/>
              </w:rPr>
              <w:t xml:space="preserve">分。</w:t>
            </w:r>
            <w:r/>
          </w:p>
        </w:tc>
        <w:tc>
          <w:tcPr>
            <w:tcW w:w="349"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0"/>
        </w:trPr>
        <w:tc>
          <w:tcPr>
            <w:tcW w:w="37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89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制度及档案管理</w:t>
            </w:r>
            <w:r/>
          </w:p>
        </w:tc>
        <w:tc>
          <w:tcPr>
            <w:tcW w:w="35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W w:w="302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确保软件能够平稳、可靠地运行，更好的为采购方提供管理服务，运维人员需要遵守相关的制度，并对维护服务进行档案管理。未制定制度或档案管理不规范，每发现一次，扣</w:t>
            </w:r>
            <w:r>
              <w:rPr>
                <w:rFonts w:hint="eastAsia" w:ascii="宋体" w:hAnsi="宋体" w:cs="宋体"/>
                <w:szCs w:val="21"/>
              </w:rPr>
              <w:t xml:space="preserve">2</w:t>
            </w:r>
            <w:r>
              <w:rPr>
                <w:rFonts w:hint="eastAsia" w:ascii="宋体" w:hAnsi="宋体" w:cs="宋体"/>
                <w:szCs w:val="21"/>
              </w:rPr>
              <w:t xml:space="preserve">分。</w:t>
            </w:r>
            <w:r/>
          </w:p>
        </w:tc>
        <w:tc>
          <w:tcPr>
            <w:tcW w:w="349"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0"/>
        </w:trPr>
        <w:tc>
          <w:tcPr>
            <w:tcW w:w="37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89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保密要求</w:t>
            </w:r>
            <w:r/>
          </w:p>
        </w:tc>
        <w:tc>
          <w:tcPr>
            <w:tcW w:w="35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W w:w="302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响应单位的维护人员需严格遵循保密协议，提供支撑保障服务的技术人员需提供保密承诺，出现泄密情况，扣</w:t>
            </w:r>
            <w:r>
              <w:rPr>
                <w:rFonts w:hint="eastAsia" w:ascii="宋体" w:hAnsi="宋体" w:cs="宋体"/>
                <w:szCs w:val="21"/>
              </w:rPr>
              <w:t xml:space="preserve">10</w:t>
            </w:r>
            <w:r>
              <w:rPr>
                <w:rFonts w:hint="eastAsia" w:ascii="宋体" w:hAnsi="宋体" w:cs="宋体"/>
                <w:szCs w:val="21"/>
              </w:rPr>
              <w:t xml:space="preserve">分；未经甲方同意，维护服务期内不得随意更换人员，不满足的</w:t>
            </w:r>
            <w:r>
              <w:rPr>
                <w:rFonts w:hint="eastAsia" w:ascii="宋体" w:hAnsi="宋体" w:cs="宋体"/>
                <w:szCs w:val="21"/>
              </w:rPr>
              <w:t xml:space="preserve">不得分。</w:t>
            </w:r>
            <w:r/>
          </w:p>
        </w:tc>
        <w:tc>
          <w:tcPr>
            <w:tcW w:w="349"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0"/>
        </w:trPr>
        <w:tc>
          <w:tcPr>
            <w:tcW w:w="37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89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项目服务内容完成率</w:t>
            </w:r>
            <w:r/>
          </w:p>
        </w:tc>
        <w:tc>
          <w:tcPr>
            <w:tcW w:w="35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W w:w="302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考察项目是否按照服务清单完成所有服务内容。少一项扣</w:t>
            </w:r>
            <w:r>
              <w:rPr>
                <w:rFonts w:hint="eastAsia" w:ascii="宋体" w:hAnsi="宋体" w:cs="宋体"/>
                <w:szCs w:val="21"/>
              </w:rPr>
              <w:t xml:space="preserve">2</w:t>
            </w:r>
            <w:r>
              <w:rPr>
                <w:rFonts w:hint="eastAsia" w:ascii="宋体" w:hAnsi="宋体" w:cs="宋体"/>
                <w:szCs w:val="21"/>
              </w:rPr>
              <w:t xml:space="preserve">分。</w:t>
            </w:r>
            <w:r/>
          </w:p>
        </w:tc>
        <w:tc>
          <w:tcPr>
            <w:tcW w:w="349"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0"/>
        </w:trPr>
        <w:tc>
          <w:tcPr>
            <w:gridSpan w:val="2"/>
            <w:tcW w:w="1267"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合计（分）</w:t>
            </w:r>
            <w:r/>
          </w:p>
        </w:tc>
        <w:tc>
          <w:tcPr>
            <w:tcW w:w="35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100</w:t>
            </w:r>
            <w:r/>
          </w:p>
        </w:tc>
        <w:tc>
          <w:tcPr>
            <w:tcW w:w="302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根据考核得分核算半年度服务费用，详见备注。</w:t>
            </w:r>
            <w:r/>
          </w:p>
        </w:tc>
        <w:tc>
          <w:tcPr>
            <w:tcW w:w="349"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每次综合得分在</w:t>
      </w:r>
      <w:r>
        <w:rPr>
          <w:rFonts w:hint="eastAsia" w:ascii="宋体" w:hAnsi="宋体" w:cs="宋体"/>
          <w:szCs w:val="21"/>
          <w:lang w:val="en-US"/>
        </w:rPr>
        <w:t xml:space="preserve">90</w:t>
      </w:r>
      <w:r>
        <w:rPr>
          <w:rFonts w:hint="eastAsia" w:ascii="宋体" w:hAnsi="宋体" w:cs="宋体"/>
          <w:szCs w:val="21"/>
          <w:lang w:val="en-US"/>
        </w:rPr>
        <w:t xml:space="preserve">分（含）以上的：按</w:t>
      </w:r>
      <w:r>
        <w:rPr>
          <w:rFonts w:hint="eastAsia" w:ascii="宋体" w:hAnsi="宋体" w:cs="宋体"/>
          <w:szCs w:val="21"/>
          <w:lang w:val="en-US"/>
        </w:rPr>
        <w:t xml:space="preserve">100%</w:t>
      </w:r>
      <w:r>
        <w:rPr>
          <w:rFonts w:hint="eastAsia" w:ascii="宋体" w:hAnsi="宋体" w:cs="宋体"/>
          <w:szCs w:val="21"/>
          <w:lang w:val="en-US"/>
        </w:rPr>
        <w:t xml:space="preserve">比例核算半年度服务费用。</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每次综合得分在</w:t>
      </w:r>
      <w:r>
        <w:rPr>
          <w:rFonts w:hint="eastAsia" w:ascii="宋体" w:hAnsi="宋体" w:cs="宋体"/>
          <w:szCs w:val="21"/>
          <w:lang w:val="en-US"/>
        </w:rPr>
        <w:t xml:space="preserve">80</w:t>
      </w:r>
      <w:r>
        <w:rPr>
          <w:rFonts w:hint="eastAsia" w:ascii="宋体" w:hAnsi="宋体" w:cs="宋体"/>
          <w:szCs w:val="21"/>
          <w:lang w:val="en-US"/>
        </w:rPr>
        <w:t xml:space="preserve">分（含）以上不满</w:t>
      </w:r>
      <w:r>
        <w:rPr>
          <w:rFonts w:hint="eastAsia" w:ascii="宋体" w:hAnsi="宋体" w:cs="宋体"/>
          <w:szCs w:val="21"/>
          <w:lang w:val="en-US"/>
        </w:rPr>
        <w:t xml:space="preserve">90</w:t>
      </w:r>
      <w:r>
        <w:rPr>
          <w:rFonts w:hint="eastAsia" w:ascii="宋体" w:hAnsi="宋体" w:cs="宋体"/>
          <w:szCs w:val="21"/>
          <w:lang w:val="en-US"/>
        </w:rPr>
        <w:t xml:space="preserve">分的：按</w:t>
      </w:r>
      <w:r>
        <w:rPr>
          <w:rFonts w:hint="eastAsia" w:ascii="宋体" w:hAnsi="宋体" w:cs="宋体"/>
          <w:szCs w:val="21"/>
          <w:lang w:val="en-US"/>
        </w:rPr>
        <w:t xml:space="preserve">90%</w:t>
      </w:r>
      <w:r>
        <w:rPr>
          <w:rFonts w:hint="eastAsia" w:ascii="宋体" w:hAnsi="宋体" w:cs="宋体"/>
          <w:szCs w:val="21"/>
          <w:lang w:val="en-US"/>
        </w:rPr>
        <w:t xml:space="preserve">比例核算半年度服务费用。</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每次综合得分在</w:t>
      </w:r>
      <w:r>
        <w:rPr>
          <w:rFonts w:hint="eastAsia" w:ascii="宋体" w:hAnsi="宋体" w:cs="宋体"/>
          <w:szCs w:val="21"/>
          <w:lang w:val="en-US"/>
        </w:rPr>
        <w:t xml:space="preserve">70</w:t>
      </w:r>
      <w:r>
        <w:rPr>
          <w:rFonts w:hint="eastAsia" w:ascii="宋体" w:hAnsi="宋体" w:cs="宋体"/>
          <w:szCs w:val="21"/>
          <w:lang w:val="en-US"/>
        </w:rPr>
        <w:t xml:space="preserve">分（含）以上不满</w:t>
      </w:r>
      <w:r>
        <w:rPr>
          <w:rFonts w:hint="eastAsia" w:ascii="宋体" w:hAnsi="宋体" w:cs="宋体"/>
          <w:szCs w:val="21"/>
          <w:lang w:val="en-US"/>
        </w:rPr>
        <w:t xml:space="preserve">80</w:t>
      </w:r>
      <w:r>
        <w:rPr>
          <w:rFonts w:hint="eastAsia" w:ascii="宋体" w:hAnsi="宋体" w:cs="宋体"/>
          <w:szCs w:val="21"/>
          <w:lang w:val="en-US"/>
        </w:rPr>
        <w:t xml:space="preserve">分的：按</w:t>
      </w:r>
      <w:r>
        <w:rPr>
          <w:rFonts w:hint="eastAsia" w:ascii="宋体" w:hAnsi="宋体" w:cs="宋体"/>
          <w:szCs w:val="21"/>
          <w:lang w:val="en-US"/>
        </w:rPr>
        <w:t xml:space="preserve">80%</w:t>
      </w:r>
      <w:r>
        <w:rPr>
          <w:rFonts w:hint="eastAsia" w:ascii="宋体" w:hAnsi="宋体" w:cs="宋体"/>
          <w:szCs w:val="21"/>
          <w:lang w:val="en-US"/>
        </w:rPr>
        <w:t xml:space="preserve">比例核算半年度服务费用。</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每次综合得分在</w:t>
      </w:r>
      <w:r>
        <w:rPr>
          <w:rFonts w:hint="eastAsia" w:ascii="宋体" w:hAnsi="宋体" w:cs="宋体"/>
          <w:szCs w:val="21"/>
          <w:lang w:val="en-US"/>
        </w:rPr>
        <w:t xml:space="preserve">60</w:t>
      </w:r>
      <w:r>
        <w:rPr>
          <w:rFonts w:hint="eastAsia" w:ascii="宋体" w:hAnsi="宋体" w:cs="宋体"/>
          <w:szCs w:val="21"/>
          <w:lang w:val="en-US"/>
        </w:rPr>
        <w:t xml:space="preserve">分（含）以上不满</w:t>
      </w:r>
      <w:r>
        <w:rPr>
          <w:rFonts w:hint="eastAsia" w:ascii="宋体" w:hAnsi="宋体" w:cs="宋体"/>
          <w:szCs w:val="21"/>
          <w:lang w:val="en-US"/>
        </w:rPr>
        <w:t xml:space="preserve">70</w:t>
      </w:r>
      <w:r>
        <w:rPr>
          <w:rFonts w:hint="eastAsia" w:ascii="宋体" w:hAnsi="宋体" w:cs="宋体"/>
          <w:szCs w:val="21"/>
          <w:lang w:val="en-US"/>
        </w:rPr>
        <w:t xml:space="preserve">分的：按</w:t>
      </w:r>
      <w:r>
        <w:rPr>
          <w:rFonts w:hint="eastAsia" w:ascii="宋体" w:hAnsi="宋体" w:cs="宋体"/>
          <w:szCs w:val="21"/>
          <w:lang w:val="en-US"/>
        </w:rPr>
        <w:t xml:space="preserve">70%</w:t>
      </w:r>
      <w:r>
        <w:rPr>
          <w:rFonts w:hint="eastAsia" w:ascii="宋体" w:hAnsi="宋体" w:cs="宋体"/>
          <w:szCs w:val="21"/>
          <w:lang w:val="en-US"/>
        </w:rPr>
        <w:t xml:space="preserve">比例核算半年度服务费用。</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每次综合得分低于</w:t>
      </w:r>
      <w:r>
        <w:rPr>
          <w:rFonts w:hint="eastAsia" w:ascii="宋体" w:hAnsi="宋体" w:cs="宋体"/>
          <w:szCs w:val="21"/>
          <w:lang w:val="en-US"/>
        </w:rPr>
        <w:t xml:space="preserve">60</w:t>
      </w:r>
      <w:r>
        <w:rPr>
          <w:rFonts w:hint="eastAsia" w:ascii="宋体" w:hAnsi="宋体" w:cs="宋体"/>
          <w:szCs w:val="21"/>
          <w:lang w:val="en-US"/>
        </w:rPr>
        <w:t xml:space="preserve">分的：全额核减半年度服务费用。</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若连续两次综合得分低于</w:t>
      </w:r>
      <w:r>
        <w:rPr>
          <w:rFonts w:hint="eastAsia" w:ascii="宋体" w:hAnsi="宋体" w:cs="宋体"/>
          <w:szCs w:val="21"/>
          <w:lang w:val="en-US"/>
        </w:rPr>
        <w:t xml:space="preserve">60</w:t>
      </w:r>
      <w:r>
        <w:rPr>
          <w:rFonts w:hint="eastAsia" w:ascii="宋体" w:hAnsi="宋体" w:cs="宋体"/>
          <w:szCs w:val="21"/>
          <w:lang w:val="en-US"/>
        </w:rPr>
        <w:t xml:space="preserve">分，甲方有权直接终止合同。</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w:t>
      </w:r>
      <w:r>
        <w:rPr>
          <w:rFonts w:hint="eastAsia" w:ascii="宋体" w:hAnsi="宋体" w:cs="宋体"/>
          <w:szCs w:val="21"/>
          <w:lang w:val="en-US"/>
        </w:rPr>
        <w:t xml:space="preserve">4</w:t>
      </w:r>
      <w:r>
        <w:rPr>
          <w:rFonts w:hint="eastAsia" w:ascii="宋体" w:hAnsi="宋体" w:cs="宋体"/>
          <w:szCs w:val="21"/>
          <w:lang w:val="en-US"/>
        </w:rPr>
        <w:t xml:space="preserve">）在签订合同时，乙方明确表示无需预付款或者主动要求降低预付款比例的，甲方可不适用上述关于预付款的规定。</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2.</w:t>
      </w:r>
      <w:r>
        <w:rPr>
          <w:rFonts w:hint="eastAsia" w:ascii="宋体" w:hAnsi="宋体" w:cs="宋体"/>
          <w:szCs w:val="21"/>
          <w:lang w:val="en-US"/>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2"/>
        <w:spacing w:line="360" w:lineRule="auto"/>
        <w:rPr>
          <w:rFonts w:ascii="宋体" w:hAnsi="宋体" w:cs="宋体"/>
          <w:b/>
          <w:bCs/>
          <w:szCs w:val="21"/>
        </w:rPr>
      </w:pPr>
      <w:r>
        <w:rPr>
          <w:rFonts w:hint="eastAsia" w:ascii="宋体" w:hAnsi="宋体" w:cs="宋体"/>
          <w:b/>
          <w:bCs/>
          <w:szCs w:val="21"/>
        </w:rPr>
        <w:t xml:space="preserve">五、验收</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1.</w:t>
      </w:r>
      <w:r>
        <w:rPr>
          <w:rFonts w:hint="eastAsia" w:ascii="宋体" w:hAnsi="宋体" w:cs="宋体"/>
          <w:szCs w:val="21"/>
          <w:lang w:val="en-US"/>
        </w:rPr>
        <w:t xml:space="preserve">履约验收标准：根据国家相关法律法规、行业相关标准、政府采购合同要求、招标文件要求、投标文件规定。</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2.</w:t>
      </w:r>
      <w:r>
        <w:rPr>
          <w:rFonts w:hint="eastAsia" w:ascii="宋体" w:hAnsi="宋体" w:cs="宋体"/>
          <w:szCs w:val="21"/>
          <w:lang w:val="en-US"/>
        </w:rPr>
        <w:t xml:space="preserve">履约验收主体：由甲方组织项目验收。</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3.</w:t>
      </w:r>
      <w:r>
        <w:rPr>
          <w:rFonts w:hint="eastAsia" w:ascii="宋体" w:hAnsi="宋体" w:cs="宋体"/>
          <w:szCs w:val="21"/>
          <w:lang w:val="en-US"/>
        </w:rPr>
        <w:t xml:space="preserve">履约验收方式：乙方应当按照政府采购合同的约定，配合甲方做好项目验收，提供</w:t>
      </w:r>
      <w:r>
        <w:rPr>
          <w:rFonts w:hint="eastAsia" w:ascii="宋体" w:hAnsi="宋体" w:cs="宋体"/>
          <w:szCs w:val="21"/>
          <w:lang w:val="en-US"/>
        </w:rPr>
        <w:t xml:space="preserve">与验收相关的生产、技术、服务、数量、质量、安全等资料，根据实际需要做好技术说明等工作，并对所提供资料和材料的真实性负责。验收结束后</w:t>
      </w:r>
      <w:r>
        <w:rPr>
          <w:rFonts w:hint="eastAsia" w:ascii="宋体" w:hAnsi="宋体" w:cs="宋体"/>
          <w:szCs w:val="21"/>
          <w:lang w:val="en-US"/>
        </w:rPr>
        <w:t xml:space="preserve">,</w:t>
      </w:r>
      <w:r>
        <w:rPr>
          <w:rFonts w:hint="eastAsia" w:ascii="宋体" w:hAnsi="宋体" w:cs="宋体"/>
          <w:szCs w:val="21"/>
          <w:lang w:val="en-US"/>
        </w:rPr>
        <w:t xml:space="preserve">出具验收书，列明各分项标准的验收情况及项目总体评价，由验收双方共同签署。</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4.</w:t>
      </w:r>
      <w:r>
        <w:rPr>
          <w:rFonts w:hint="eastAsia" w:ascii="宋体" w:hAnsi="宋体" w:cs="宋体"/>
          <w:szCs w:val="21"/>
          <w:lang w:val="en-US"/>
        </w:rPr>
        <w:t xml:space="preserve">验收程序：</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4.1</w:t>
      </w:r>
      <w:r>
        <w:rPr>
          <w:rFonts w:hint="eastAsia" w:ascii="宋体" w:hAnsi="宋体" w:cs="宋体"/>
          <w:szCs w:val="21"/>
          <w:lang w:val="en-US"/>
        </w:rPr>
        <w:t xml:space="preserve">履约验收时间：本项目终验的方式。</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4.2</w:t>
      </w:r>
      <w:r>
        <w:rPr>
          <w:rFonts w:hint="eastAsia" w:ascii="宋体" w:hAnsi="宋体" w:cs="宋体"/>
          <w:szCs w:val="21"/>
          <w:lang w:val="en-US"/>
        </w:rPr>
        <w:t xml:space="preserve">政府采购合同约定的履约验收条件达到时，甲方应当在</w:t>
      </w:r>
      <w:r>
        <w:rPr>
          <w:rFonts w:hint="eastAsia" w:ascii="宋体" w:hAnsi="宋体" w:cs="宋体"/>
          <w:szCs w:val="21"/>
          <w:lang w:val="en-US"/>
        </w:rPr>
        <w:t xml:space="preserve">5</w:t>
      </w:r>
      <w:r>
        <w:rPr>
          <w:rFonts w:hint="eastAsia" w:ascii="宋体" w:hAnsi="宋体" w:cs="宋体"/>
          <w:szCs w:val="21"/>
          <w:lang w:val="en-US"/>
        </w:rPr>
        <w:t xml:space="preserve">个工作日内启动履约验收工作，并向乙方发出《政府采购履约验收通知单》。</w:t>
      </w:r>
      <w:r>
        <w:rPr>
          <w:rFonts w:hint="eastAsia" w:ascii="宋体" w:hAnsi="宋体" w:cs="宋体"/>
          <w:szCs w:val="21"/>
          <w:lang w:val="en-US"/>
        </w:rPr>
        <w:t xml:space="preserve"> </w:t>
      </w:r>
      <w:r>
        <w:rPr>
          <w:rFonts w:hint="eastAsia" w:ascii="宋体" w:hAnsi="宋体" w:cs="宋体"/>
          <w:szCs w:val="21"/>
          <w:lang w:val="en-US"/>
        </w:rPr>
        <w:t xml:space="preserve">在政府采购合同约定的履行验收条件达到时，乙方可以主动联系甲方启动履约验收工作。</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4.3</w:t>
      </w:r>
      <w:r>
        <w:rPr>
          <w:rFonts w:hint="eastAsia" w:ascii="宋体" w:hAnsi="宋体" w:cs="宋体"/>
          <w:szCs w:val="21"/>
          <w:lang w:val="en-US"/>
        </w:rPr>
        <w:t xml:space="preserve">甲方成立验收小组，负责采购项目履约验收具体工作。</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4.4</w:t>
      </w:r>
      <w:r>
        <w:rPr>
          <w:rFonts w:hint="eastAsia" w:ascii="宋体" w:hAnsi="宋体" w:cs="宋体"/>
          <w:szCs w:val="21"/>
          <w:lang w:val="en-US"/>
        </w:rPr>
        <w:t xml:space="preserve">验收小组应当按照验收工作实施方案开展验收，对乙方提供的服务按照招标文件、投标文件、政府采购合同等进行逐一核对、验收，并做好验收记录。</w:t>
      </w:r>
      <w:r>
        <w:rPr>
          <w:rFonts w:hint="eastAsia" w:ascii="宋体" w:hAnsi="宋体" w:cs="宋体"/>
          <w:szCs w:val="21"/>
          <w:lang w:val="en-US"/>
        </w:rPr>
        <w:t xml:space="preserve"> </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4.5</w:t>
      </w:r>
      <w:r>
        <w:rPr>
          <w:rFonts w:hint="eastAsia" w:ascii="宋体" w:hAnsi="宋体" w:cs="宋体"/>
          <w:szCs w:val="21"/>
          <w:lang w:val="en-US"/>
        </w:rPr>
        <w:t xml:space="preserve">履约验收工作结束后，验收小组应形成书面验收意见，列明各项标准的验收情况及项目总体评价。验收小组所有成员应当在书面验收意见上签字并报送甲方。验收小组成员意见不一致时，按照少数服从多数的原则作出验收意见，并将不一致意见如实记录。</w:t>
      </w:r>
      <w:r/>
    </w:p>
    <w:p>
      <w:pPr>
        <w:pStyle w:val="104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经双方共同验收，项目履约验收合格的，甲方根据政府采购合同约定及时向乙方支付采购</w:t>
      </w:r>
      <w:r>
        <w:rPr>
          <w:rFonts w:hint="eastAsia" w:ascii="宋体" w:hAnsi="宋体" w:cs="宋体"/>
          <w:szCs w:val="21"/>
        </w:rPr>
        <w:t xml:space="preserve">资金、退还履约保证金（如有），不得拖延、拖欠或非法扣留；项目验收不合格的，甲方应当停止支付采购资金，并按照政府采购合同约定追究乙方违约责任</w:t>
      </w:r>
      <w:r>
        <w:rPr>
          <w:rFonts w:hint="eastAsia" w:ascii="宋体" w:hAnsi="宋体" w:cs="宋体"/>
          <w:szCs w:val="21"/>
        </w:rPr>
        <w:t xml:space="preserve">。</w:t>
      </w:r>
      <w:r/>
    </w:p>
    <w:p>
      <w:pPr>
        <w:pStyle w:val="968"/>
        <w:ind w:firstLine="422"/>
        <w:spacing w:line="360" w:lineRule="auto"/>
        <w:rPr>
          <w:rFonts w:ascii="宋体" w:hAnsi="宋体" w:cs="宋体"/>
          <w:b/>
          <w:szCs w:val="21"/>
          <w:lang w:val="en-US"/>
        </w:rPr>
      </w:pPr>
      <w:r>
        <w:rPr>
          <w:rFonts w:hint="eastAsia" w:ascii="宋体" w:hAnsi="宋体" w:cs="宋体"/>
          <w:b/>
          <w:szCs w:val="21"/>
          <w:lang w:val="en-US"/>
        </w:rPr>
        <w:t xml:space="preserve">六、甲、乙双方的责任</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1.</w:t>
      </w:r>
      <w:r>
        <w:rPr>
          <w:rFonts w:hint="eastAsia" w:ascii="宋体" w:hAnsi="宋体" w:cs="宋体"/>
          <w:szCs w:val="21"/>
          <w:lang w:val="en-US"/>
        </w:rPr>
        <w:t xml:space="preserve">甲方责任：</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1.1</w:t>
      </w:r>
      <w:r>
        <w:rPr>
          <w:rFonts w:hint="eastAsia" w:ascii="宋体" w:hAnsi="宋体" w:cs="宋体"/>
          <w:szCs w:val="21"/>
          <w:lang w:val="en-US"/>
        </w:rPr>
        <w:t xml:space="preserve">依本合同约定按期支付合同款项；</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1.2</w:t>
      </w:r>
      <w:r>
        <w:rPr>
          <w:rFonts w:hint="eastAsia" w:ascii="宋体" w:hAnsi="宋体" w:cs="宋体"/>
          <w:szCs w:val="21"/>
          <w:lang w:val="en-US"/>
        </w:rPr>
        <w:t xml:space="preserve">依本合同约定及时组织验收；</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1.3</w:t>
      </w:r>
      <w:r>
        <w:rPr>
          <w:rFonts w:hint="eastAsia" w:ascii="宋体" w:hAnsi="宋体" w:cs="宋体"/>
          <w:szCs w:val="21"/>
          <w:lang w:val="en-US"/>
        </w:rPr>
        <w:t xml:space="preserve">协助乙方进行项目的相关协调工作及约定期限内提供相关资料以利于开展项目。</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2.</w:t>
      </w:r>
      <w:r>
        <w:rPr>
          <w:rFonts w:hint="eastAsia" w:ascii="宋体" w:hAnsi="宋体" w:cs="宋体"/>
          <w:szCs w:val="21"/>
          <w:lang w:val="en-US"/>
        </w:rPr>
        <w:t xml:space="preserve">乙方责任：</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乙方负责完成本次采购要求的全部服务工作，乙方应按招标文件以及合同约定的技术规范、标准进行实施，并保证按期、保质保量完成项目的实施工作，对提交的项目质量负责。</w:t>
      </w:r>
      <w:r/>
    </w:p>
    <w:p>
      <w:pPr>
        <w:pStyle w:val="968"/>
        <w:ind w:firstLine="422"/>
        <w:spacing w:line="360" w:lineRule="auto"/>
        <w:rPr>
          <w:rFonts w:ascii="宋体" w:hAnsi="宋体" w:cs="宋体"/>
          <w:b/>
          <w:bCs/>
          <w:szCs w:val="21"/>
          <w:lang w:val="en-US"/>
        </w:rPr>
      </w:pPr>
      <w:r>
        <w:rPr>
          <w:rFonts w:hint="eastAsia" w:ascii="宋体" w:hAnsi="宋体" w:cs="宋体"/>
          <w:b/>
          <w:bCs/>
          <w:szCs w:val="21"/>
          <w:lang w:val="en-US"/>
        </w:rPr>
        <w:t xml:space="preserve">七、违约责任</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1.</w:t>
      </w:r>
      <w:r>
        <w:rPr>
          <w:rFonts w:hint="eastAsia" w:ascii="宋体" w:hAnsi="宋体" w:cs="宋体"/>
          <w:szCs w:val="21"/>
          <w:lang w:val="en-US"/>
        </w:rPr>
        <w:t xml:space="preserve">甲方违约责任：</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1.1</w:t>
      </w:r>
      <w:r>
        <w:rPr>
          <w:rFonts w:hint="eastAsia" w:ascii="宋体" w:hAnsi="宋体" w:cs="宋体"/>
          <w:szCs w:val="21"/>
          <w:lang w:val="en-US"/>
        </w:rPr>
        <w:t xml:space="preserve">在合同生效后，甲方无故要求解除合同的，应向乙方偿付合同总价款</w:t>
      </w:r>
      <w:r>
        <w:rPr>
          <w:rFonts w:hint="eastAsia" w:ascii="宋体" w:hAnsi="宋体" w:cs="宋体"/>
          <w:szCs w:val="21"/>
          <w:lang w:val="en-US"/>
        </w:rPr>
        <w:t xml:space="preserve">5%</w:t>
      </w:r>
      <w:r>
        <w:rPr>
          <w:rFonts w:hint="eastAsia" w:ascii="宋体" w:hAnsi="宋体" w:cs="宋体"/>
          <w:szCs w:val="21"/>
          <w:lang w:val="en-US"/>
        </w:rPr>
        <w:t xml:space="preserve">的违约金，违约金不足以补偿损失的，乙方有权要求甲方补足。</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1.2</w:t>
      </w:r>
      <w:r>
        <w:rPr>
          <w:rFonts w:hint="eastAsia" w:ascii="宋体" w:hAnsi="宋体" w:cs="宋体"/>
          <w:szCs w:val="21"/>
          <w:lang w:val="en-US"/>
        </w:rPr>
        <w:t xml:space="preserve">甲方逾期付款的应按照逾期付款金额的每天万分之四支付逾期付款违约金，总额不超总价款的</w:t>
      </w:r>
      <w:r>
        <w:rPr>
          <w:rFonts w:hint="eastAsia" w:ascii="宋体" w:hAnsi="宋体" w:cs="宋体"/>
          <w:szCs w:val="21"/>
          <w:lang w:val="en-US"/>
        </w:rPr>
        <w:t xml:space="preserve">5%</w:t>
      </w:r>
      <w:r>
        <w:rPr>
          <w:rFonts w:hint="eastAsia" w:ascii="宋体" w:hAnsi="宋体" w:cs="宋体"/>
          <w:szCs w:val="21"/>
          <w:lang w:val="en-US"/>
        </w:rPr>
        <w:t xml:space="preserve">。</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2.</w:t>
      </w:r>
      <w:r>
        <w:rPr>
          <w:rFonts w:hint="eastAsia" w:ascii="宋体" w:hAnsi="宋体" w:cs="宋体"/>
          <w:szCs w:val="21"/>
          <w:lang w:val="en-US"/>
        </w:rPr>
        <w:t xml:space="preserve">乙方的违约责任：</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2.1 </w:t>
      </w:r>
      <w:r>
        <w:rPr>
          <w:rFonts w:hint="eastAsia" w:ascii="宋体" w:hAnsi="宋体" w:cs="宋体"/>
          <w:szCs w:val="21"/>
          <w:lang w:val="en-US"/>
        </w:rPr>
        <w:t xml:space="preserve">在合同生效后，乙方无故要求解除合同的，应向甲方偿付合同总价款</w:t>
      </w:r>
      <w:r>
        <w:rPr>
          <w:rFonts w:hint="eastAsia" w:ascii="宋体" w:hAnsi="宋体" w:cs="宋体"/>
          <w:szCs w:val="21"/>
          <w:lang w:val="en-US"/>
        </w:rPr>
        <w:t xml:space="preserve">5%</w:t>
      </w:r>
      <w:r>
        <w:rPr>
          <w:rFonts w:hint="eastAsia" w:ascii="宋体" w:hAnsi="宋体" w:cs="宋体"/>
          <w:szCs w:val="21"/>
          <w:lang w:val="en-US"/>
        </w:rPr>
        <w:t xml:space="preserve">的违约金，违约金不足以补偿损失的，甲方有权要求乙方补足。</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2.2</w:t>
      </w:r>
      <w:r>
        <w:rPr>
          <w:rFonts w:hint="eastAsia" w:ascii="宋体" w:hAnsi="宋体" w:cs="宋体"/>
          <w:szCs w:val="21"/>
          <w:lang w:val="en-US"/>
        </w:rPr>
        <w:t xml:space="preserve">乙方未按合同规定的质量要求提供服务，不能完成合同时，甲方有权解除合同，乙方向甲方偿付合同总价款</w:t>
      </w:r>
      <w:r>
        <w:rPr>
          <w:rFonts w:hint="eastAsia" w:ascii="宋体" w:hAnsi="宋体" w:cs="宋体"/>
          <w:szCs w:val="21"/>
          <w:lang w:val="en-US"/>
        </w:rPr>
        <w:t xml:space="preserve">5</w:t>
      </w:r>
      <w:r>
        <w:rPr>
          <w:rFonts w:hint="eastAsia" w:ascii="宋体" w:hAnsi="宋体" w:cs="宋体"/>
          <w:szCs w:val="21"/>
          <w:lang w:val="en-US"/>
        </w:rPr>
        <w:t xml:space="preserve">%</w:t>
      </w:r>
      <w:r>
        <w:rPr>
          <w:rFonts w:hint="eastAsia" w:ascii="宋体" w:hAnsi="宋体" w:cs="宋体"/>
          <w:szCs w:val="21"/>
          <w:lang w:val="en-US"/>
        </w:rPr>
        <w:t xml:space="preserve">的违约金，违约金不足以补偿损失的甲方有权要求乙方补足。</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2.3</w:t>
      </w:r>
      <w:r>
        <w:rPr>
          <w:rFonts w:hint="eastAsia" w:ascii="宋体" w:hAnsi="宋体" w:cs="宋体"/>
          <w:szCs w:val="21"/>
          <w:lang w:val="en-US"/>
        </w:rPr>
        <w:t xml:space="preserve">乙方必须自己完成合同内容，不得自行分包，否则，甲方有权按乙方不能完成合同处理。</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2.4</w:t>
      </w:r>
      <w:r>
        <w:rPr>
          <w:rFonts w:hint="eastAsia" w:ascii="宋体" w:hAnsi="宋体" w:cs="宋体"/>
          <w:szCs w:val="21"/>
          <w:lang w:val="en-US"/>
        </w:rPr>
        <w:t xml:space="preserve">乙方应执行国家有关规定（如苏州最低工资标准和其他规定），负责乙方员工的生病、事故、伤残、死亡和劳务纠纷，甲方不承担任何相关责任。</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2.5</w:t>
      </w:r>
      <w:r>
        <w:rPr>
          <w:rFonts w:hint="eastAsia" w:ascii="宋体" w:hAnsi="宋体" w:cs="宋体"/>
          <w:szCs w:val="21"/>
          <w:lang w:val="en-US"/>
        </w:rPr>
        <w:t xml:space="preserve">乙方负有对自己员工的安全责任，甲方不承担任何相关责任。</w:t>
      </w:r>
      <w:r/>
    </w:p>
    <w:p>
      <w:pPr>
        <w:pStyle w:val="968"/>
        <w:ind w:firstLine="422"/>
        <w:spacing w:line="360" w:lineRule="auto"/>
        <w:rPr>
          <w:rFonts w:ascii="宋体" w:hAnsi="宋体" w:cs="宋体"/>
          <w:b/>
          <w:szCs w:val="21"/>
          <w:lang w:val="en-US"/>
        </w:rPr>
      </w:pPr>
      <w:r>
        <w:rPr>
          <w:rFonts w:hint="eastAsia" w:ascii="宋体" w:hAnsi="宋体" w:cs="宋体"/>
          <w:b/>
          <w:szCs w:val="21"/>
          <w:lang w:val="en-US"/>
        </w:rPr>
        <w:t xml:space="preserve">八、不可抗力</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1.</w:t>
      </w:r>
      <w:r>
        <w:rPr>
          <w:rFonts w:hint="eastAsia" w:ascii="宋体" w:hAnsi="宋体" w:cs="宋体"/>
          <w:szCs w:val="21"/>
          <w:lang w:val="en-US"/>
        </w:rPr>
        <w:t xml:space="preserve">如果乙方和甲方因不可抗力而导致合同实施延误或不能履行合同义务，不应该承担误期赔偿或不能履行合同义务的责任。因乙方或甲方先延误或不能履行合同而后遇不可抗力</w:t>
      </w:r>
      <w:r>
        <w:rPr>
          <w:rFonts w:hint="eastAsia" w:ascii="宋体" w:hAnsi="宋体" w:cs="宋体"/>
          <w:szCs w:val="21"/>
          <w:lang w:val="en-US"/>
        </w:rPr>
        <w:t xml:space="preserve">的情形除外。</w:t>
      </w:r>
      <w:r>
        <w:rPr>
          <w:rFonts w:hint="eastAsia" w:ascii="宋体" w:hAnsi="宋体" w:cs="宋体"/>
          <w:szCs w:val="21"/>
          <w:lang w:val="en-US"/>
        </w:rPr>
        <w:t xml:space="preserve"> </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2.</w:t>
      </w:r>
      <w:r>
        <w:rPr>
          <w:rFonts w:hint="eastAsia" w:ascii="宋体" w:hAnsi="宋体" w:cs="宋体"/>
          <w:szCs w:val="21"/>
          <w:lang w:val="en-US"/>
        </w:rPr>
        <w:t xml:space="preserve">本条所述的“不可抗力”系指那些双方无法控制，不可预见的事件，但不包括双方的违约或疏忽。这些事件包括但不限于：战争、严重火灾、洪水、台风、地震以及其它双方商定的事件。</w:t>
      </w:r>
      <w:r>
        <w:rPr>
          <w:rFonts w:hint="eastAsia" w:ascii="宋体" w:hAnsi="宋体" w:cs="宋体"/>
          <w:szCs w:val="21"/>
          <w:lang w:val="en-US"/>
        </w:rPr>
        <w:t xml:space="preserve"> </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3.</w:t>
      </w:r>
      <w:r>
        <w:rPr>
          <w:rFonts w:hint="eastAsia" w:ascii="宋体" w:hAnsi="宋体" w:cs="宋体"/>
          <w:szCs w:val="21"/>
          <w:lang w:val="en-US"/>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hint="eastAsia" w:ascii="宋体" w:hAnsi="宋体" w:cs="宋体"/>
          <w:szCs w:val="21"/>
          <w:lang w:val="en-US"/>
        </w:rPr>
        <w:t xml:space="preserve"> </w:t>
      </w:r>
      <w:r/>
    </w:p>
    <w:p>
      <w:pPr>
        <w:pStyle w:val="968"/>
        <w:ind w:firstLine="422"/>
        <w:spacing w:line="360" w:lineRule="auto"/>
        <w:rPr>
          <w:rFonts w:ascii="宋体" w:hAnsi="宋体" w:cs="宋体"/>
          <w:b/>
          <w:szCs w:val="21"/>
          <w:lang w:val="en-US"/>
        </w:rPr>
      </w:pPr>
      <w:r>
        <w:rPr>
          <w:rFonts w:hint="eastAsia" w:ascii="宋体" w:hAnsi="宋体" w:cs="宋体"/>
          <w:b/>
          <w:szCs w:val="21"/>
          <w:lang w:val="en-US"/>
        </w:rPr>
        <w:t xml:space="preserve">九、争端的解决</w:t>
      </w:r>
      <w:r>
        <w:rPr>
          <w:rFonts w:hint="eastAsia" w:ascii="宋体" w:hAnsi="宋体" w:cs="宋体"/>
          <w:b/>
          <w:szCs w:val="21"/>
          <w:lang w:val="en-US"/>
        </w:rPr>
        <w:t xml:space="preserve"> </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1.</w:t>
      </w:r>
      <w:r>
        <w:rPr>
          <w:rFonts w:hint="eastAsia" w:ascii="宋体" w:hAnsi="宋体" w:cs="宋体"/>
          <w:szCs w:val="21"/>
          <w:lang w:val="en-US"/>
        </w:rPr>
        <w:t xml:space="preserve">甲方和乙方应通过友好协商，解决在执行本合同过程中所发生的或与本合同有关的一切争端。如从协商开始十天内仍不能解决，可向有关合同管理部门提请调解。</w:t>
      </w:r>
      <w:r>
        <w:rPr>
          <w:rFonts w:hint="eastAsia" w:ascii="宋体" w:hAnsi="宋体" w:cs="宋体"/>
          <w:szCs w:val="21"/>
          <w:lang w:val="en-US"/>
        </w:rPr>
        <w:t xml:space="preserve"> </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2.</w:t>
      </w:r>
      <w:r>
        <w:rPr>
          <w:rFonts w:hint="eastAsia" w:ascii="宋体" w:hAnsi="宋体" w:cs="宋体"/>
          <w:szCs w:val="21"/>
          <w:lang w:val="en-US"/>
        </w:rPr>
        <w:t xml:space="preserve">如果调解不成，双方中的任何一方可向人民法院提起诉讼。诉讼由合同签订地人民法院管辖。</w:t>
      </w:r>
      <w:r>
        <w:rPr>
          <w:rFonts w:hint="eastAsia" w:ascii="宋体" w:hAnsi="宋体" w:cs="宋体"/>
          <w:szCs w:val="21"/>
          <w:lang w:val="en-US"/>
        </w:rPr>
        <w:t xml:space="preserve"> </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3.</w:t>
      </w:r>
      <w:r>
        <w:rPr>
          <w:rFonts w:hint="eastAsia" w:ascii="宋体" w:hAnsi="宋体" w:cs="宋体"/>
          <w:szCs w:val="21"/>
          <w:lang w:val="en-US"/>
        </w:rPr>
        <w:t xml:space="preserve">诉讼费由败诉方负担。</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4.</w:t>
      </w:r>
      <w:r>
        <w:rPr>
          <w:rFonts w:hint="eastAsia" w:ascii="宋体" w:hAnsi="宋体" w:cs="宋体"/>
          <w:szCs w:val="21"/>
          <w:lang w:val="en-US"/>
        </w:rPr>
        <w:t xml:space="preserve">因合同部分履行引发诉讼的，在诉讼期间，除正在进行诉讼的部分外，本合同的其它部分应继续执行。</w:t>
      </w:r>
      <w:r/>
    </w:p>
    <w:p>
      <w:pPr>
        <w:pStyle w:val="968"/>
        <w:ind w:firstLine="422"/>
        <w:spacing w:line="360" w:lineRule="auto"/>
        <w:rPr>
          <w:rFonts w:ascii="宋体" w:hAnsi="宋体" w:cs="宋体"/>
          <w:b/>
          <w:szCs w:val="21"/>
          <w:lang w:val="en-US"/>
        </w:rPr>
      </w:pPr>
      <w:r>
        <w:rPr>
          <w:rFonts w:hint="eastAsia" w:ascii="宋体" w:hAnsi="宋体" w:cs="宋体"/>
          <w:b/>
          <w:szCs w:val="21"/>
          <w:lang w:val="en-US"/>
        </w:rPr>
        <w:t xml:space="preserve">十、违约终止合同</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1.</w:t>
      </w:r>
      <w:r>
        <w:rPr>
          <w:rFonts w:hint="eastAsia" w:ascii="宋体" w:hAnsi="宋体" w:cs="宋体"/>
          <w:szCs w:val="21"/>
          <w:lang w:val="en-US"/>
        </w:rPr>
        <w:t xml:space="preserve">在甲方因乙方违约而按合同约定采取的任何补救措施不受影响的情况下，甲方可在下列情况下向乙方发出书面通知，提出终止部分或全部合同。</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1.1 </w:t>
      </w:r>
      <w:r>
        <w:rPr>
          <w:rFonts w:hint="eastAsia" w:ascii="宋体" w:hAnsi="宋体" w:cs="宋体"/>
          <w:szCs w:val="21"/>
          <w:lang w:val="en-US"/>
        </w:rPr>
        <w:t xml:space="preserve">如果乙方未能在合同规定的限期或甲方同意延长的限期内提供部分或全部服务。</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1.2 </w:t>
      </w:r>
      <w:r>
        <w:rPr>
          <w:rFonts w:hint="eastAsia" w:ascii="宋体" w:hAnsi="宋体" w:cs="宋体"/>
          <w:szCs w:val="21"/>
          <w:lang w:val="en-US"/>
        </w:rPr>
        <w:t xml:space="preserve">如果乙方未能履行合同规定的其它任何义务。</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1.3 </w:t>
      </w:r>
      <w:r>
        <w:rPr>
          <w:rFonts w:hint="eastAsia" w:ascii="宋体" w:hAnsi="宋体" w:cs="宋体"/>
          <w:szCs w:val="21"/>
          <w:lang w:val="en-US"/>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2.</w:t>
      </w:r>
      <w:r>
        <w:rPr>
          <w:rFonts w:hint="eastAsia" w:ascii="宋体" w:hAnsi="宋体" w:cs="宋体"/>
          <w:szCs w:val="21"/>
          <w:lang w:val="en-US"/>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rPr>
          <w:rFonts w:hint="eastAsia" w:ascii="宋体" w:hAnsi="宋体" w:cs="宋体"/>
          <w:szCs w:val="21"/>
          <w:lang w:val="en-US"/>
        </w:rPr>
        <w:t xml:space="preserve"> </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3.</w:t>
      </w:r>
      <w:r>
        <w:rPr>
          <w:rFonts w:hint="eastAsia" w:ascii="宋体" w:hAnsi="宋体" w:cs="宋体"/>
          <w:szCs w:val="21"/>
          <w:lang w:val="en-US"/>
        </w:rPr>
        <w:t xml:space="preserve">如果甲方违约，应承担相应的违约责任。</w:t>
      </w:r>
      <w:r>
        <w:rPr>
          <w:rFonts w:hint="eastAsia" w:ascii="宋体" w:hAnsi="宋体" w:cs="宋体"/>
          <w:szCs w:val="21"/>
          <w:lang w:val="en-US"/>
        </w:rPr>
        <w:t xml:space="preserve"> </w:t>
      </w:r>
      <w:r/>
    </w:p>
    <w:p>
      <w:pPr>
        <w:pStyle w:val="968"/>
        <w:ind w:firstLine="422"/>
        <w:spacing w:line="360" w:lineRule="auto"/>
        <w:rPr>
          <w:rFonts w:ascii="宋体" w:hAnsi="宋体" w:cs="宋体"/>
          <w:szCs w:val="21"/>
          <w:lang w:val="en-US"/>
        </w:rPr>
      </w:pPr>
      <w:r>
        <w:rPr>
          <w:rFonts w:hint="eastAsia" w:ascii="宋体" w:hAnsi="宋体" w:cs="宋体"/>
          <w:b/>
          <w:bCs/>
          <w:szCs w:val="21"/>
          <w:lang w:val="en-US"/>
        </w:rPr>
        <w:t xml:space="preserve">十一、破产终止合同：</w:t>
      </w:r>
      <w:r>
        <w:rPr>
          <w:rFonts w:hint="eastAsia" w:ascii="宋体" w:hAnsi="宋体" w:cs="宋体"/>
          <w:szCs w:val="21"/>
          <w:lang w:val="en-US"/>
        </w:rPr>
        <w:t xml:space="preserve">如果乙方破产或丧失清偿能力，甲方可在任何时候以书面形式通知乙方终止合同而不给乙方补偿。该终止合同将不损害或影响甲方已经采取或将要采取任何补救措施的权力。</w:t>
      </w:r>
      <w:r>
        <w:rPr>
          <w:rFonts w:hint="eastAsia" w:ascii="宋体" w:hAnsi="宋体" w:cs="宋体"/>
          <w:szCs w:val="21"/>
          <w:lang w:val="en-US"/>
        </w:rPr>
        <w:t xml:space="preserve"> </w:t>
      </w:r>
      <w:r/>
    </w:p>
    <w:p>
      <w:pPr>
        <w:pStyle w:val="968"/>
        <w:ind w:firstLine="422"/>
        <w:spacing w:line="360" w:lineRule="auto"/>
        <w:rPr>
          <w:rFonts w:ascii="宋体" w:hAnsi="宋体" w:cs="宋体"/>
          <w:szCs w:val="21"/>
          <w:lang w:val="en-US"/>
        </w:rPr>
      </w:pPr>
      <w:r>
        <w:rPr>
          <w:rFonts w:hint="eastAsia" w:ascii="宋体" w:hAnsi="宋体" w:cs="宋体"/>
          <w:b/>
          <w:bCs/>
          <w:szCs w:val="21"/>
          <w:lang w:val="en-US"/>
        </w:rPr>
        <w:t xml:space="preserve">十二、政府采购法对政府采购合同变更终止的规定：</w:t>
      </w:r>
      <w:r>
        <w:rPr>
          <w:rFonts w:hint="eastAsia" w:ascii="宋体" w:hAnsi="宋体" w:cs="宋体"/>
          <w:szCs w:val="21"/>
          <w:lang w:val="en-US"/>
        </w:rPr>
        <w:t xml:space="preserve">政府采购合同的双方当事人（指甲乙双方）不得擅自变</w:t>
      </w:r>
      <w:r>
        <w:rPr>
          <w:rFonts w:hint="eastAsia" w:ascii="宋体" w:hAnsi="宋体" w:cs="宋体"/>
          <w:szCs w:val="21"/>
          <w:lang w:val="en-US"/>
        </w:rPr>
        <w:t xml:space="preserve">更、中止或者终止合同。政府采购合同继续履行将损害国家利益和社会公共利益的，双方当事人应当变更、中止或者终止合同。有过错的一方应当承担赔偿责任，双方都有过错的，各自承担相应的责任。</w:t>
      </w:r>
      <w:r>
        <w:rPr>
          <w:rFonts w:hint="eastAsia" w:ascii="宋体" w:hAnsi="宋体" w:cs="宋体"/>
          <w:szCs w:val="21"/>
          <w:lang w:val="en-US"/>
        </w:rPr>
        <w:t xml:space="preserve"> </w:t>
      </w:r>
      <w:r/>
    </w:p>
    <w:p>
      <w:pPr>
        <w:pStyle w:val="968"/>
        <w:ind w:firstLine="422"/>
        <w:spacing w:line="360" w:lineRule="auto"/>
        <w:rPr>
          <w:rFonts w:ascii="宋体" w:hAnsi="宋体" w:cs="宋体"/>
          <w:szCs w:val="21"/>
          <w:lang w:val="en-US"/>
        </w:rPr>
      </w:pPr>
      <w:r>
        <w:rPr>
          <w:rFonts w:hint="eastAsia" w:ascii="宋体" w:hAnsi="宋体" w:cs="宋体"/>
          <w:b/>
          <w:bCs/>
          <w:szCs w:val="21"/>
          <w:lang w:val="en-US"/>
        </w:rPr>
        <w:t xml:space="preserve">十三、合同转让和分包：</w:t>
      </w:r>
      <w:r>
        <w:rPr>
          <w:rFonts w:hint="eastAsia" w:ascii="宋体" w:hAnsi="宋体" w:cs="宋体"/>
          <w:szCs w:val="21"/>
          <w:lang w:val="en-US"/>
        </w:rPr>
        <w:t xml:space="preserve">本项目不得转让和分包。</w:t>
      </w:r>
      <w:r/>
    </w:p>
    <w:p>
      <w:pPr>
        <w:pStyle w:val="968"/>
        <w:ind w:firstLine="422"/>
        <w:spacing w:line="360" w:lineRule="auto"/>
        <w:rPr>
          <w:rFonts w:ascii="宋体" w:hAnsi="宋体" w:cs="宋体"/>
          <w:szCs w:val="21"/>
          <w:lang w:val="en-US"/>
        </w:rPr>
      </w:pPr>
      <w:r>
        <w:rPr>
          <w:rFonts w:hint="eastAsia" w:ascii="宋体" w:hAnsi="宋体" w:cs="宋体"/>
          <w:b/>
          <w:bCs/>
          <w:szCs w:val="21"/>
          <w:lang w:val="en-US"/>
        </w:rPr>
        <w:t xml:space="preserve">十四、需要补充的合同条款：</w:t>
      </w:r>
      <w:r>
        <w:rPr>
          <w:rFonts w:hint="eastAsia" w:ascii="宋体" w:hAnsi="宋体" w:cs="宋体"/>
          <w:szCs w:val="21"/>
          <w:lang w:val="en-US"/>
        </w:rPr>
        <w:t xml:space="preserve">（根据评审过程中或者商务谈判时商定的条款和条件在订立合同时标明）。</w:t>
      </w:r>
      <w:r/>
    </w:p>
    <w:p>
      <w:pPr>
        <w:pStyle w:val="968"/>
        <w:ind w:firstLine="422"/>
        <w:spacing w:line="360" w:lineRule="auto"/>
        <w:rPr>
          <w:rFonts w:ascii="宋体" w:hAnsi="宋体" w:cs="宋体"/>
          <w:b/>
          <w:bCs/>
          <w:szCs w:val="21"/>
          <w:lang w:val="en-US"/>
        </w:rPr>
      </w:pPr>
      <w:r>
        <w:rPr>
          <w:rFonts w:hint="eastAsia" w:ascii="宋体" w:hAnsi="宋体" w:cs="宋体"/>
          <w:b/>
          <w:bCs/>
          <w:szCs w:val="21"/>
          <w:lang w:val="en-US"/>
        </w:rPr>
        <w:t xml:space="preserve">十五、合同生效</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1.</w:t>
      </w:r>
      <w:r>
        <w:rPr>
          <w:rFonts w:hint="eastAsia" w:ascii="宋体" w:hAnsi="宋体" w:cs="宋体"/>
          <w:szCs w:val="21"/>
          <w:lang w:val="en-US"/>
        </w:rPr>
        <w:t xml:space="preserve">双方签约人为各自法定代表人或被授权代表。</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2.</w:t>
      </w:r>
      <w:r>
        <w:rPr>
          <w:rFonts w:hint="eastAsia" w:ascii="宋体" w:hAnsi="宋体" w:cs="宋体"/>
          <w:szCs w:val="21"/>
          <w:lang w:val="en-US"/>
        </w:rPr>
        <w:t xml:space="preserve">本合同系指本文件及其附件中的所有部分，招标文件、中标单位的投标文件、中标通知书、中标单位在采购过程中的澄清和承诺等为本合同不</w:t>
      </w:r>
      <w:r>
        <w:rPr>
          <w:rFonts w:hint="eastAsia" w:ascii="宋体" w:hAnsi="宋体" w:cs="宋体"/>
          <w:szCs w:val="21"/>
          <w:lang w:val="en-US"/>
        </w:rPr>
        <w:t xml:space="preserve">可缺少的组成部分。</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3.</w:t>
      </w:r>
      <w:r>
        <w:rPr>
          <w:rFonts w:hint="eastAsia" w:ascii="宋体" w:hAnsi="宋体" w:cs="宋体"/>
          <w:szCs w:val="21"/>
          <w:lang w:val="en-US"/>
        </w:rPr>
        <w:t xml:space="preserve">本合同自招标代理机构盖骑缝章，甲乙双方签字盖章之日起生效。</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4.</w:t>
      </w:r>
      <w:r>
        <w:rPr>
          <w:rFonts w:hint="eastAsia" w:ascii="宋体" w:hAnsi="宋体" w:cs="宋体"/>
          <w:szCs w:val="21"/>
          <w:lang w:val="en-US"/>
        </w:rPr>
        <w:t xml:space="preserve">本合同壹式伍份，甲乙双方各执贰份，招标代理机构执壹份，各份具有同等法律效力。</w:t>
      </w:r>
      <w:r/>
    </w:p>
    <w:p>
      <w:pPr>
        <w:pStyle w:val="968"/>
        <w:ind w:firstLine="420"/>
        <w:spacing w:line="360" w:lineRule="auto"/>
        <w:rPr>
          <w:rFonts w:ascii="宋体" w:hAnsi="宋体" w:cs="宋体"/>
          <w:szCs w:val="21"/>
          <w:lang w:val="en-US"/>
        </w:rPr>
      </w:pPr>
      <w:r>
        <w:rPr>
          <w:rFonts w:hint="eastAsia" w:ascii="宋体" w:hAnsi="宋体" w:cs="宋体"/>
          <w:szCs w:val="21"/>
          <w:lang w:val="en-US"/>
        </w:rPr>
        <w:t xml:space="preserve">5.</w:t>
      </w:r>
      <w:r>
        <w:rPr>
          <w:rFonts w:hint="eastAsia" w:ascii="宋体" w:hAnsi="宋体" w:cs="宋体"/>
          <w:szCs w:val="21"/>
          <w:lang w:val="en-US"/>
        </w:rPr>
        <w:t xml:space="preserve">本合同应按照中华人民共和国的现行法律进行解释。</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其他验收要求按照《江苏省政府采购履约验收管理办法》规定执行</w:t>
      </w:r>
      <w:r>
        <w:rPr>
          <w:rFonts w:hint="eastAsia" w:ascii="宋体" w:hAnsi="宋体" w:cs="宋体"/>
          <w:szCs w:val="21"/>
        </w:rPr>
        <w:t xml:space="preserve">。</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r>
      <w:r/>
    </w:p>
    <w:p>
      <w:pPr>
        <w:pStyle w:val="968"/>
        <w:ind w:firstLine="420"/>
        <w:rPr>
          <w:lang w:val="en-US"/>
        </w:rPr>
      </w:pPr>
      <w:r>
        <w:rPr>
          <w:lang w:val="en-US"/>
        </w:rPr>
      </w:r>
      <w:r/>
    </w:p>
    <w:p>
      <w:pPr>
        <w:ind w:firstLine="420"/>
        <w:spacing w:line="360" w:lineRule="auto"/>
        <w:tabs>
          <w:tab w:val="left" w:pos="567" w:leader="none"/>
        </w:tabs>
        <w:rPr>
          <w:rFonts w:ascii="宋体" w:hAnsi="宋体" w:cs="宋体"/>
        </w:rPr>
      </w:pPr>
      <w:r>
        <w:rPr>
          <w:rFonts w:hint="eastAsia" w:ascii="宋体" w:hAnsi="宋体" w:cs="宋体"/>
        </w:rPr>
        <w:t xml:space="preserve">甲方（盖章）：</w:t>
      </w:r>
      <w:r>
        <w:rPr>
          <w:rFonts w:hint="eastAsia" w:ascii="宋体" w:hAnsi="宋体" w:cs="宋体"/>
        </w:rPr>
        <w:t xml:space="preserve">                            </w:t>
      </w:r>
      <w:r>
        <w:rPr>
          <w:rFonts w:hint="eastAsia" w:ascii="宋体" w:hAnsi="宋体" w:cs="宋体"/>
        </w:rPr>
        <w:t xml:space="preserve">乙方（盖章）：</w:t>
      </w:r>
      <w:r/>
    </w:p>
    <w:p>
      <w:pPr>
        <w:ind w:firstLine="420"/>
        <w:spacing w:line="360" w:lineRule="auto"/>
        <w:tabs>
          <w:tab w:val="left" w:pos="567" w:leader="none"/>
        </w:tabs>
        <w:rPr>
          <w:rFonts w:ascii="宋体" w:hAnsi="宋体" w:cs="宋体"/>
        </w:rPr>
      </w:pPr>
      <w:r>
        <w:rPr>
          <w:rFonts w:hint="eastAsia" w:ascii="宋体" w:hAnsi="宋体" w:cs="宋体"/>
        </w:rPr>
        <w:t xml:space="preserve">法定代表人或授权代表（签字或盖章）：</w:t>
      </w:r>
      <w:r>
        <w:rPr>
          <w:rFonts w:hint="eastAsia" w:ascii="宋体" w:hAnsi="宋体" w:cs="宋体"/>
        </w:rPr>
        <w:t xml:space="preserve">      </w:t>
      </w:r>
      <w:r>
        <w:rPr>
          <w:rFonts w:hint="eastAsia" w:ascii="宋体" w:hAnsi="宋体" w:cs="宋体"/>
        </w:rPr>
        <w:t xml:space="preserve">法定代表人或授权代表（签字或盖章）：</w:t>
      </w:r>
      <w:r>
        <w:rPr>
          <w:rFonts w:hint="eastAsia" w:ascii="宋体" w:hAnsi="宋体" w:cs="宋体"/>
        </w:rPr>
        <w:t xml:space="preserve"> </w:t>
      </w:r>
      <w:r/>
    </w:p>
    <w:p>
      <w:pPr>
        <w:ind w:firstLine="420"/>
        <w:spacing w:line="360" w:lineRule="auto"/>
        <w:tabs>
          <w:tab w:val="left" w:pos="567" w:leader="none"/>
        </w:tabs>
        <w:rPr>
          <w:rFonts w:ascii="宋体" w:hAnsi="宋体" w:cs="宋体"/>
        </w:rPr>
      </w:pPr>
      <w:r>
        <w:rPr>
          <w:rFonts w:hint="eastAsia" w:ascii="宋体" w:hAnsi="宋体" w:cs="宋体"/>
        </w:rPr>
        <w:t xml:space="preserve">签约日期：</w:t>
      </w:r>
      <w:r>
        <w:rPr>
          <w:rFonts w:hint="eastAsia" w:ascii="宋体" w:hAnsi="宋体" w:cs="宋体"/>
        </w:rPr>
        <w:t xml:space="preserve">                                </w:t>
      </w:r>
      <w:r>
        <w:rPr>
          <w:rFonts w:hint="eastAsia" w:ascii="宋体" w:hAnsi="宋体" w:cs="宋体"/>
        </w:rPr>
        <w:t xml:space="preserve">签约日期：</w:t>
      </w:r>
      <w:r>
        <w:rPr>
          <w:rFonts w:hint="eastAsia" w:ascii="宋体" w:hAnsi="宋体" w:cs="宋体"/>
        </w:rPr>
        <w:t xml:space="preserve"> </w:t>
      </w:r>
      <w:r/>
    </w:p>
    <w:p>
      <w:pPr>
        <w:ind w:firstLine="420"/>
        <w:spacing w:line="360" w:lineRule="auto"/>
        <w:tabs>
          <w:tab w:val="left" w:pos="567" w:leader="none"/>
        </w:tabs>
        <w:rPr>
          <w:rFonts w:ascii="宋体" w:hAnsi="宋体" w:cs="宋体"/>
        </w:rPr>
      </w:pPr>
      <w:r>
        <w:rPr>
          <w:rFonts w:ascii="宋体" w:hAnsi="宋体" w:cs="宋体"/>
        </w:rPr>
      </w:r>
      <w:r/>
    </w:p>
    <w:p>
      <w:pPr>
        <w:ind w:firstLine="420"/>
        <w:spacing w:line="360" w:lineRule="auto"/>
        <w:tabs>
          <w:tab w:val="left" w:pos="567" w:leader="none"/>
        </w:tabs>
        <w:rPr>
          <w:rFonts w:ascii="宋体" w:hAnsi="宋体" w:cs="宋体"/>
        </w:rPr>
      </w:pPr>
      <w:r>
        <w:rPr>
          <w:rFonts w:hint="eastAsia" w:ascii="宋体" w:hAnsi="宋体" w:cs="宋体"/>
        </w:rPr>
        <w:t xml:space="preserve">合同签定地：</w:t>
      </w:r>
      <w:r/>
    </w:p>
    <w:p>
      <w:pPr>
        <w:pStyle w:val="982"/>
        <w:jc w:val="center"/>
        <w:pageBreakBefore/>
        <w:spacing w:line="360" w:lineRule="auto"/>
        <w:tabs>
          <w:tab w:val="right" w:pos="8302" w:leader="dot"/>
        </w:tabs>
        <w:rPr>
          <w:rFonts w:ascii="宋体" w:hAnsi="宋体" w:eastAsia="宋体" w:cs="宋体"/>
          <w:b/>
          <w:sz w:val="32"/>
          <w:szCs w:val="32"/>
        </w:rPr>
      </w:pPr>
      <w:r>
        <w:rPr>
          <w:rStyle w:val="991"/>
          <w:rFonts w:hint="eastAsia" w:ascii="宋体" w:hAnsi="宋体" w:cs="宋体"/>
          <w:sz w:val="32"/>
          <w:szCs w:val="32"/>
        </w:rPr>
        <w:t xml:space="preserve">第六章</w:t>
      </w:r>
      <w:r>
        <w:rPr>
          <w:rStyle w:val="991"/>
          <w:rFonts w:hint="eastAsia" w:ascii="宋体" w:hAnsi="宋体" w:cs="宋体"/>
          <w:sz w:val="32"/>
          <w:szCs w:val="32"/>
        </w:rPr>
        <w:t xml:space="preserve">  </w:t>
      </w:r>
      <w:r>
        <w:rPr>
          <w:rStyle w:val="991"/>
          <w:rFonts w:hint="eastAsia" w:ascii="宋体" w:hAnsi="宋体" w:cs="宋体"/>
          <w:sz w:val="32"/>
          <w:szCs w:val="32"/>
        </w:rPr>
        <w:t xml:space="preserve">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w:t>
      </w:r>
      <w:r>
        <w:rPr>
          <w:rFonts w:hint="eastAsia" w:ascii="宋体" w:hAnsi="宋体" w:cs="宋体"/>
          <w:b/>
          <w:szCs w:val="21"/>
          <w:lang w:val="zh-CN"/>
        </w:rPr>
        <w:t xml:space="preserve">、评标办法：</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．本次招标评标采用综合评分法，即在响应招标文件实质性要求前提下，按照招标文件中规定的评分标准和各项因素进行综合评审后，以评标总得分最高的投标单位作为中标单位。</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．评标委员会各成员独立对每个进入打分程序的有效投标单位的标书技术和资质部分以打分的形式进行评审和评价。</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．对评委的评分</w:t>
      </w:r>
      <w:r>
        <w:rPr>
          <w:rFonts w:hint="eastAsia" w:ascii="宋体" w:hAnsi="宋体" w:cs="宋体"/>
          <w:szCs w:val="21"/>
        </w:rPr>
        <w:t xml:space="preserve">(</w:t>
      </w:r>
      <w:r>
        <w:rPr>
          <w:rFonts w:hint="eastAsia" w:ascii="宋体" w:hAnsi="宋体" w:cs="宋体"/>
          <w:szCs w:val="21"/>
        </w:rPr>
        <w:t xml:space="preserve">除价格分外</w:t>
      </w:r>
      <w:r>
        <w:rPr>
          <w:rFonts w:hint="eastAsia" w:ascii="宋体" w:hAnsi="宋体" w:cs="宋体"/>
          <w:szCs w:val="21"/>
        </w:rPr>
        <w:t xml:space="preserve">)</w:t>
      </w:r>
      <w:r>
        <w:rPr>
          <w:rFonts w:hint="eastAsia" w:ascii="宋体" w:hAnsi="宋体" w:cs="宋体"/>
          <w:szCs w:val="21"/>
        </w:rPr>
        <w:t xml:space="preserve">进行统计汇总，直接算术平均计算得分，计算出每个投标单位的得分（四舍五入保留两位小数），加上价格得分即为每个投标单位的综合得分（四舍五入保留两位小数）。</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．如出现评标总得分最高的投标单位有两个或两个以上的，以实际投标报价较低者优先作为中标单位，如果实际投标报价也相同的，则由评标委员会以抽签方式确定中标单位。</w:t>
      </w:r>
      <w:r>
        <w:rPr>
          <w:rFonts w:hint="eastAsia" w:ascii="宋体" w:hAnsi="宋体" w:cs="宋体"/>
          <w:szCs w:val="21"/>
        </w:rPr>
        <w:t xml:space="preserve"> </w:t>
      </w:r>
      <w:r/>
    </w:p>
    <w:p>
      <w:pPr>
        <w:spacing w:line="360" w:lineRule="auto"/>
        <w:rPr>
          <w:rFonts w:ascii="宋体" w:hAnsi="宋体" w:cs="宋体"/>
          <w:b/>
          <w:szCs w:val="21"/>
          <w:lang w:val="zh-CN"/>
        </w:rPr>
      </w:pPr>
      <w:r>
        <w:rPr>
          <w:rFonts w:hint="eastAsia" w:ascii="宋体" w:hAnsi="宋体" w:cs="宋体"/>
          <w:b/>
          <w:szCs w:val="21"/>
          <w:lang w:val="zh-CN"/>
        </w:rPr>
        <w:t xml:space="preserve">二、评分标准：</w:t>
      </w:r>
      <w:r/>
    </w:p>
    <w:p>
      <w:pPr>
        <w:spacing w:line="360" w:lineRule="auto"/>
        <w:rPr>
          <w:rFonts w:ascii="宋体" w:hAnsi="宋体" w:cs="宋体"/>
          <w:b/>
          <w:bCs/>
          <w:szCs w:val="21"/>
          <w:lang w:val="zh-CN"/>
        </w:rPr>
      </w:pPr>
      <w:r>
        <w:rPr>
          <w:rFonts w:hint="eastAsia" w:ascii="宋体" w:hAnsi="宋体" w:cs="宋体"/>
          <w:b/>
          <w:bCs/>
          <w:szCs w:val="21"/>
          <w:lang w:val="zh-CN"/>
        </w:rPr>
        <w:t xml:space="preserve">（一）价格分（</w:t>
      </w:r>
      <w:r>
        <w:rPr>
          <w:rFonts w:hint="eastAsia" w:ascii="宋体" w:hAnsi="宋体" w:cs="宋体"/>
          <w:b/>
          <w:bCs/>
          <w:szCs w:val="21"/>
        </w:rPr>
        <w:t xml:space="preserve">15</w:t>
      </w:r>
      <w:r>
        <w:rPr>
          <w:rFonts w:hint="eastAsia" w:ascii="宋体" w:hAnsi="宋体" w:cs="宋体"/>
          <w:b/>
          <w:bCs/>
          <w:szCs w:val="21"/>
          <w:lang w:val="zh-CN"/>
        </w:rPr>
        <w:t xml:space="preserve">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第一步：投标总报价低于或等于</w:t>
      </w:r>
      <w:r>
        <w:rPr>
          <w:rFonts w:hint="eastAsia" w:ascii="宋体" w:hAnsi="宋体" w:cs="宋体"/>
          <w:bCs/>
          <w:szCs w:val="21"/>
        </w:rPr>
        <w:t xml:space="preserve">最高限价</w:t>
      </w:r>
      <w:r>
        <w:rPr>
          <w:rFonts w:hint="eastAsia" w:ascii="宋体" w:hAnsi="宋体" w:cs="宋体"/>
          <w:bCs/>
          <w:szCs w:val="21"/>
          <w:lang w:val="zh-CN"/>
        </w:rPr>
        <w:t xml:space="preserve">的，为有效投标报价。投标总报价超</w:t>
      </w:r>
      <w:r>
        <w:rPr>
          <w:rFonts w:hint="eastAsia" w:ascii="宋体" w:hAnsi="宋体" w:cs="宋体"/>
          <w:bCs/>
          <w:szCs w:val="21"/>
        </w:rPr>
        <w:t xml:space="preserve">最高限价</w:t>
      </w:r>
      <w:r>
        <w:rPr>
          <w:rFonts w:hint="eastAsia" w:ascii="宋体" w:hAnsi="宋体" w:cs="宋体"/>
          <w:bCs/>
          <w:szCs w:val="21"/>
          <w:lang w:val="zh-CN"/>
        </w:rPr>
        <w:t xml:space="preserve">的为无效投标。</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第二步：价格分采用低价优先法计算，即满足招标文件要求且投标价格最低的投标报价为评标基准价，其价格分为满分。其他投标人的价格分按照下列公式计算（计算结果四舍五入保留两位小数）：投标报价得分＝（评标基准价</w:t>
      </w:r>
      <w:r>
        <w:rPr>
          <w:rFonts w:hint="eastAsia" w:ascii="宋体" w:hAnsi="宋体" w:cs="宋体"/>
          <w:bCs/>
          <w:szCs w:val="21"/>
          <w:lang w:val="zh-CN"/>
        </w:rPr>
        <w:t xml:space="preserve">/</w:t>
      </w:r>
      <w:r>
        <w:rPr>
          <w:rFonts w:hint="eastAsia" w:ascii="宋体" w:hAnsi="宋体" w:cs="宋体"/>
          <w:bCs/>
          <w:szCs w:val="21"/>
          <w:lang w:val="zh-CN"/>
        </w:rPr>
        <w:t xml:space="preserve">投标报价）×</w:t>
      </w:r>
      <w:r>
        <w:rPr>
          <w:rFonts w:hint="eastAsia" w:ascii="宋体" w:hAnsi="宋体" w:cs="宋体"/>
          <w:bCs/>
          <w:szCs w:val="21"/>
        </w:rPr>
        <w:t xml:space="preserve">15</w:t>
      </w:r>
      <w:r>
        <w:rPr>
          <w:rFonts w:hint="eastAsia" w:ascii="宋体" w:hAnsi="宋体" w:cs="宋体"/>
          <w:bCs/>
          <w:szCs w:val="21"/>
          <w:lang w:val="zh-CN"/>
        </w:rPr>
        <w:t xml:space="preserve">％×</w:t>
      </w:r>
      <w:r>
        <w:rPr>
          <w:rFonts w:hint="eastAsia" w:ascii="宋体" w:hAnsi="宋体" w:cs="宋体"/>
          <w:bCs/>
          <w:szCs w:val="21"/>
          <w:lang w:val="zh-CN"/>
        </w:rPr>
        <w:t xml:space="preserve">100</w:t>
      </w:r>
      <w:r/>
    </w:p>
    <w:p>
      <w:pPr>
        <w:spacing w:line="360" w:lineRule="auto"/>
        <w:rPr>
          <w:rFonts w:ascii="宋体" w:hAnsi="宋体" w:cs="宋体"/>
          <w:b/>
          <w:bCs/>
          <w:szCs w:val="21"/>
          <w:lang w:val="zh-CN"/>
        </w:rPr>
      </w:pPr>
      <w:r>
        <w:rPr>
          <w:rFonts w:hint="eastAsia" w:ascii="宋体" w:hAnsi="宋体" w:cs="宋体"/>
          <w:b/>
          <w:bCs/>
          <w:szCs w:val="21"/>
          <w:lang w:val="zh-CN"/>
        </w:rPr>
        <w:t xml:space="preserve">（二）项目技术方案（</w:t>
      </w:r>
      <w:r>
        <w:rPr>
          <w:rFonts w:hint="eastAsia" w:ascii="宋体" w:hAnsi="宋体" w:cs="宋体"/>
          <w:b/>
          <w:bCs/>
          <w:szCs w:val="21"/>
          <w:lang w:val="zh-CN"/>
        </w:rPr>
        <w:t xml:space="preserve">63</w:t>
      </w:r>
      <w:r>
        <w:rPr>
          <w:rFonts w:hint="eastAsia" w:ascii="宋体" w:hAnsi="宋体" w:cs="宋体"/>
          <w:b/>
          <w:bCs/>
          <w:szCs w:val="21"/>
          <w:lang w:val="zh-CN"/>
        </w:rPr>
        <w:t xml:space="preserve">分）</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需求理解方案（</w:t>
      </w:r>
      <w:r>
        <w:rPr>
          <w:rFonts w:hint="eastAsia" w:ascii="宋体" w:hAnsi="宋体" w:cs="宋体"/>
        </w:rPr>
        <w:t xml:space="preserve">9</w:t>
      </w:r>
      <w:r>
        <w:rPr>
          <w:rFonts w:hint="eastAsia" w:ascii="宋体" w:hAnsi="宋体" w:cs="宋体"/>
        </w:rPr>
        <w:t xml:space="preserve">分）</w:t>
      </w:r>
      <w:r/>
    </w:p>
    <w:p>
      <w:pPr>
        <w:ind w:firstLine="420"/>
        <w:spacing w:line="360" w:lineRule="auto"/>
        <w:rPr>
          <w:rFonts w:ascii="宋体" w:hAnsi="宋体" w:cs="宋体"/>
        </w:rPr>
      </w:pPr>
      <w:r>
        <w:rPr>
          <w:rFonts w:hint="eastAsia" w:ascii="宋体" w:hAnsi="宋体" w:cs="宋体"/>
        </w:rPr>
        <w:t xml:space="preserve">投标人针对本项目实际提供的项目理解，内容至少包括：</w:t>
      </w:r>
      <w:r/>
    </w:p>
    <w:p>
      <w:pPr>
        <w:pStyle w:val="1040"/>
        <w:ind w:left="420" w:firstLine="0"/>
        <w:spacing w:line="360" w:lineRule="auto"/>
        <w:rPr>
          <w:rFonts w:ascii="宋体" w:hAnsi="宋体" w:cs="宋体"/>
        </w:rPr>
      </w:pPr>
      <w:r>
        <w:rPr>
          <w:rFonts w:hint="eastAsia" w:ascii="宋体" w:hAnsi="宋体" w:cs="宋体"/>
        </w:rPr>
        <w:t xml:space="preserve">①对项目需求的理解和分析；</w:t>
      </w:r>
      <w:r/>
    </w:p>
    <w:p>
      <w:pPr>
        <w:pStyle w:val="1040"/>
        <w:ind w:left="420" w:firstLine="0"/>
        <w:spacing w:line="360" w:lineRule="auto"/>
        <w:rPr>
          <w:rFonts w:ascii="宋体" w:hAnsi="宋体" w:cs="宋体"/>
        </w:rPr>
      </w:pPr>
      <w:r>
        <w:rPr>
          <w:rFonts w:hint="eastAsia" w:ascii="宋体" w:hAnsi="宋体" w:cs="宋体"/>
        </w:rPr>
        <w:t xml:space="preserve">②对项目重点难点的解决和应对方案；</w:t>
      </w:r>
      <w:r/>
    </w:p>
    <w:p>
      <w:pPr>
        <w:pStyle w:val="1040"/>
        <w:ind w:left="420" w:firstLine="0"/>
        <w:spacing w:line="360" w:lineRule="auto"/>
        <w:rPr>
          <w:rFonts w:ascii="宋体" w:hAnsi="宋体" w:cs="宋体"/>
        </w:rPr>
      </w:pPr>
      <w:r>
        <w:rPr>
          <w:rFonts w:hint="eastAsia" w:ascii="宋体" w:hAnsi="宋体" w:cs="宋体"/>
        </w:rPr>
        <w:t xml:space="preserve">③对项目成效的评估和分析。</w:t>
      </w:r>
      <w:r/>
    </w:p>
    <w:p>
      <w:pPr>
        <w:ind w:firstLine="420"/>
        <w:spacing w:line="360" w:lineRule="auto"/>
        <w:rPr>
          <w:rFonts w:ascii="宋体" w:hAnsi="宋体" w:cs="宋体"/>
        </w:rPr>
      </w:pPr>
      <w:r>
        <w:rPr>
          <w:rFonts w:hint="eastAsia" w:ascii="宋体" w:hAnsi="宋体" w:cs="宋体"/>
        </w:rPr>
        <w:t xml:space="preserve">方案内容完整合理、符合本项目实际需求的，每项得</w:t>
      </w:r>
      <w:r>
        <w:rPr>
          <w:rFonts w:hint="eastAsia" w:ascii="宋体" w:hAnsi="宋体" w:cs="宋体"/>
        </w:rPr>
        <w:t xml:space="preserve">3</w:t>
      </w:r>
      <w:r>
        <w:rPr>
          <w:rFonts w:hint="eastAsia" w:ascii="宋体" w:hAnsi="宋体" w:cs="宋体"/>
        </w:rPr>
        <w:t xml:space="preserve">分；每项方案内容基本合理的得</w:t>
      </w:r>
      <w:r>
        <w:rPr>
          <w:rFonts w:hint="eastAsia" w:ascii="宋体" w:hAnsi="宋体" w:cs="宋体"/>
        </w:rPr>
        <w:t xml:space="preserve">2</w:t>
      </w:r>
      <w:r>
        <w:rPr>
          <w:rFonts w:hint="eastAsia" w:ascii="宋体" w:hAnsi="宋体" w:cs="宋体"/>
        </w:rPr>
        <w:t xml:space="preserve">分；每项方案内容一般的得</w:t>
      </w:r>
      <w:r>
        <w:rPr>
          <w:rFonts w:hint="eastAsia" w:ascii="宋体" w:hAnsi="宋体" w:cs="宋体"/>
        </w:rPr>
        <w:t xml:space="preserve">1</w:t>
      </w:r>
      <w:r>
        <w:rPr>
          <w:rFonts w:hint="eastAsia" w:ascii="宋体" w:hAnsi="宋体" w:cs="宋体"/>
        </w:rPr>
        <w:t xml:space="preserve">分；未提供方案的得</w:t>
      </w:r>
      <w:r>
        <w:rPr>
          <w:rFonts w:hint="eastAsia" w:ascii="宋体" w:hAnsi="宋体" w:cs="宋体"/>
        </w:rPr>
        <w:t xml:space="preserve">0</w:t>
      </w:r>
      <w:r>
        <w:rPr>
          <w:rFonts w:hint="eastAsia" w:ascii="宋体" w:hAnsi="宋体" w:cs="宋体"/>
        </w:rPr>
        <w:t xml:space="preserve">分。最高得</w:t>
      </w:r>
      <w:r>
        <w:rPr>
          <w:rFonts w:hint="eastAsia" w:ascii="宋体" w:hAnsi="宋体" w:cs="宋体"/>
        </w:rPr>
        <w:t xml:space="preserve">9</w:t>
      </w:r>
      <w:r>
        <w:rPr>
          <w:rFonts w:hint="eastAsia" w:ascii="宋体" w:hAnsi="宋体" w:cs="宋体"/>
        </w:rPr>
        <w:t xml:space="preserve">分。</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项目实施管理方案（</w:t>
      </w:r>
      <w:r>
        <w:rPr>
          <w:rFonts w:hint="eastAsia" w:ascii="宋体" w:hAnsi="宋体" w:cs="宋体"/>
        </w:rPr>
        <w:t xml:space="preserve">9</w:t>
      </w:r>
      <w:r>
        <w:rPr>
          <w:rFonts w:hint="eastAsia" w:ascii="宋体" w:hAnsi="宋体" w:cs="宋体"/>
        </w:rPr>
        <w:t xml:space="preserve">分）</w:t>
      </w:r>
      <w:r/>
    </w:p>
    <w:p>
      <w:pPr>
        <w:ind w:firstLine="420"/>
        <w:spacing w:line="360" w:lineRule="auto"/>
        <w:rPr>
          <w:rFonts w:ascii="宋体" w:hAnsi="宋体" w:cs="宋体"/>
        </w:rPr>
      </w:pPr>
      <w:r>
        <w:rPr>
          <w:rFonts w:hint="eastAsia" w:ascii="宋体" w:hAnsi="宋体" w:cs="宋体"/>
        </w:rPr>
        <w:t xml:space="preserve">投标人需提供项目实施管理方案，内容至少包括：</w:t>
      </w:r>
      <w:r/>
    </w:p>
    <w:p>
      <w:pPr>
        <w:ind w:firstLine="420"/>
        <w:spacing w:line="360" w:lineRule="auto"/>
        <w:rPr>
          <w:rFonts w:ascii="宋体" w:hAnsi="宋体" w:cs="宋体"/>
        </w:rPr>
      </w:pPr>
      <w:r>
        <w:rPr>
          <w:rFonts w:hint="eastAsia" w:ascii="宋体" w:hAnsi="宋体" w:cs="宋体"/>
        </w:rPr>
        <w:t xml:space="preserve">①项目人员配置计划；</w:t>
      </w:r>
      <w:r/>
    </w:p>
    <w:p>
      <w:pPr>
        <w:ind w:firstLine="420"/>
        <w:spacing w:line="360" w:lineRule="auto"/>
        <w:rPr>
          <w:rFonts w:ascii="宋体" w:hAnsi="宋体" w:cs="宋体"/>
        </w:rPr>
      </w:pPr>
      <w:r>
        <w:rPr>
          <w:rFonts w:hint="eastAsia" w:ascii="宋体" w:hAnsi="宋体" w:cs="宋体"/>
        </w:rPr>
        <w:t xml:space="preserve">②项目实施管理；</w:t>
      </w:r>
      <w:r/>
    </w:p>
    <w:p>
      <w:pPr>
        <w:ind w:firstLine="420"/>
        <w:spacing w:line="360" w:lineRule="auto"/>
        <w:rPr>
          <w:rFonts w:ascii="宋体" w:hAnsi="宋体" w:cs="宋体"/>
        </w:rPr>
      </w:pPr>
      <w:r>
        <w:rPr>
          <w:rFonts w:hint="eastAsia" w:ascii="宋体" w:hAnsi="宋体" w:cs="宋体"/>
        </w:rPr>
        <w:t xml:space="preserve">③质量管理体系保证措施。</w:t>
      </w:r>
      <w:r/>
    </w:p>
    <w:p>
      <w:pPr>
        <w:ind w:firstLine="420"/>
        <w:spacing w:line="360" w:lineRule="auto"/>
        <w:rPr>
          <w:rFonts w:ascii="宋体" w:hAnsi="宋体" w:cs="宋体"/>
        </w:rPr>
      </w:pPr>
      <w:r>
        <w:rPr>
          <w:rFonts w:hint="eastAsia" w:ascii="宋体" w:hAnsi="宋体" w:cs="宋体"/>
        </w:rPr>
        <w:t xml:space="preserve">方案内容完整合理、符合本项目实际需求的，每项得</w:t>
      </w:r>
      <w:r>
        <w:rPr>
          <w:rFonts w:hint="eastAsia" w:ascii="宋体" w:hAnsi="宋体" w:cs="宋体"/>
        </w:rPr>
        <w:t xml:space="preserve">3</w:t>
      </w:r>
      <w:r>
        <w:rPr>
          <w:rFonts w:hint="eastAsia" w:ascii="宋体" w:hAnsi="宋体" w:cs="宋体"/>
        </w:rPr>
        <w:t xml:space="preserve">分；每项方案内容基本合理的得</w:t>
      </w:r>
      <w:r>
        <w:rPr>
          <w:rFonts w:hint="eastAsia" w:ascii="宋体" w:hAnsi="宋体" w:cs="宋体"/>
        </w:rPr>
        <w:t xml:space="preserve">2</w:t>
      </w:r>
      <w:r>
        <w:rPr>
          <w:rFonts w:hint="eastAsia" w:ascii="宋体" w:hAnsi="宋体" w:cs="宋体"/>
        </w:rPr>
        <w:t xml:space="preserve">分；每项方案内容一般的得</w:t>
      </w:r>
      <w:r>
        <w:rPr>
          <w:rFonts w:hint="eastAsia" w:ascii="宋体" w:hAnsi="宋体" w:cs="宋体"/>
        </w:rPr>
        <w:t xml:space="preserve">1</w:t>
      </w:r>
      <w:r>
        <w:rPr>
          <w:rFonts w:hint="eastAsia" w:ascii="宋体" w:hAnsi="宋体" w:cs="宋体"/>
        </w:rPr>
        <w:t xml:space="preserve">分；未提供方案的得</w:t>
      </w:r>
      <w:r>
        <w:rPr>
          <w:rFonts w:hint="eastAsia" w:ascii="宋体" w:hAnsi="宋体" w:cs="宋体"/>
        </w:rPr>
        <w:t xml:space="preserve">0</w:t>
      </w:r>
      <w:r>
        <w:rPr>
          <w:rFonts w:hint="eastAsia" w:ascii="宋体" w:hAnsi="宋体" w:cs="宋体"/>
        </w:rPr>
        <w:t xml:space="preserve">分。最高得</w:t>
      </w:r>
      <w:r>
        <w:rPr>
          <w:rFonts w:hint="eastAsia" w:ascii="宋体" w:hAnsi="宋体" w:cs="宋体"/>
        </w:rPr>
        <w:t xml:space="preserve">9</w:t>
      </w:r>
      <w:r>
        <w:rPr>
          <w:rFonts w:hint="eastAsia" w:ascii="宋体" w:hAnsi="宋体" w:cs="宋体"/>
        </w:rPr>
        <w:t xml:space="preserve">分。</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安全保密管理方案（</w:t>
      </w:r>
      <w:r>
        <w:rPr>
          <w:rFonts w:hint="eastAsia" w:ascii="宋体" w:hAnsi="宋体" w:cs="宋体"/>
        </w:rPr>
        <w:t xml:space="preserve">9</w:t>
      </w:r>
      <w:r>
        <w:rPr>
          <w:rFonts w:hint="eastAsia" w:ascii="宋体" w:hAnsi="宋体" w:cs="宋体"/>
        </w:rPr>
        <w:t xml:space="preserve">分）</w:t>
      </w:r>
      <w:r/>
    </w:p>
    <w:p>
      <w:pPr>
        <w:ind w:firstLine="420"/>
        <w:spacing w:line="360" w:lineRule="auto"/>
        <w:rPr>
          <w:rFonts w:ascii="宋体" w:hAnsi="宋体" w:cs="宋体"/>
        </w:rPr>
      </w:pPr>
      <w:r>
        <w:rPr>
          <w:rFonts w:hint="eastAsia" w:ascii="宋体" w:hAnsi="宋体" w:cs="宋体"/>
        </w:rPr>
        <w:t xml:space="preserve">投标人需提供安全保密管理方案，内容至少包括：</w:t>
      </w:r>
      <w:r/>
    </w:p>
    <w:p>
      <w:pPr>
        <w:pStyle w:val="1040"/>
        <w:ind w:left="420" w:firstLine="0"/>
        <w:spacing w:line="360" w:lineRule="auto"/>
        <w:rPr>
          <w:rFonts w:ascii="宋体" w:hAnsi="宋体" w:cs="宋体"/>
        </w:rPr>
      </w:pPr>
      <w:r>
        <w:rPr>
          <w:rFonts w:hint="eastAsia" w:ascii="宋体" w:hAnsi="宋体" w:cs="宋体"/>
        </w:rPr>
        <w:t xml:space="preserve">①安全保密管理制度；</w:t>
      </w:r>
      <w:r/>
    </w:p>
    <w:p>
      <w:pPr>
        <w:ind w:firstLine="420"/>
        <w:spacing w:line="360" w:lineRule="auto"/>
        <w:rPr>
          <w:rFonts w:ascii="宋体" w:hAnsi="宋体" w:cs="宋体"/>
        </w:rPr>
      </w:pPr>
      <w:r>
        <w:rPr>
          <w:rFonts w:hint="eastAsia" w:ascii="宋体" w:hAnsi="宋体" w:cs="宋体"/>
        </w:rPr>
        <w:t xml:space="preserve">②保密风险识别与分析；</w:t>
      </w:r>
      <w:r/>
    </w:p>
    <w:p>
      <w:pPr>
        <w:ind w:firstLine="420"/>
        <w:spacing w:line="360" w:lineRule="auto"/>
        <w:rPr>
          <w:rFonts w:ascii="宋体" w:hAnsi="宋体" w:cs="宋体"/>
        </w:rPr>
      </w:pPr>
      <w:r>
        <w:rPr>
          <w:rFonts w:hint="eastAsia" w:ascii="宋体" w:hAnsi="宋体" w:cs="宋体"/>
        </w:rPr>
        <w:t xml:space="preserve">③保密风险控制与规避。</w:t>
      </w:r>
      <w:r/>
    </w:p>
    <w:p>
      <w:pPr>
        <w:ind w:firstLine="420"/>
        <w:spacing w:line="360" w:lineRule="auto"/>
        <w:rPr>
          <w:rFonts w:ascii="宋体" w:hAnsi="宋体" w:cs="宋体"/>
        </w:rPr>
      </w:pPr>
      <w:r>
        <w:rPr>
          <w:rFonts w:hint="eastAsia" w:ascii="宋体" w:hAnsi="宋体" w:cs="宋体"/>
        </w:rPr>
        <w:t xml:space="preserve">方案内容完整合理、符合本项目实际需求的，每项得</w:t>
      </w:r>
      <w:r>
        <w:rPr>
          <w:rFonts w:hint="eastAsia" w:ascii="宋体" w:hAnsi="宋体" w:cs="宋体"/>
        </w:rPr>
        <w:t xml:space="preserve">3</w:t>
      </w:r>
      <w:r>
        <w:rPr>
          <w:rFonts w:hint="eastAsia" w:ascii="宋体" w:hAnsi="宋体" w:cs="宋体"/>
        </w:rPr>
        <w:t xml:space="preserve">分；每项方案内容基本合理的得</w:t>
      </w:r>
      <w:r>
        <w:rPr>
          <w:rFonts w:hint="eastAsia" w:ascii="宋体" w:hAnsi="宋体" w:cs="宋体"/>
        </w:rPr>
        <w:t xml:space="preserve">2</w:t>
      </w:r>
      <w:r>
        <w:rPr>
          <w:rFonts w:hint="eastAsia" w:ascii="宋体" w:hAnsi="宋体" w:cs="宋体"/>
        </w:rPr>
        <w:t xml:space="preserve">分；每项方案内容一般的得</w:t>
      </w:r>
      <w:r>
        <w:rPr>
          <w:rFonts w:hint="eastAsia" w:ascii="宋体" w:hAnsi="宋体" w:cs="宋体"/>
        </w:rPr>
        <w:t xml:space="preserve">1</w:t>
      </w:r>
      <w:r>
        <w:rPr>
          <w:rFonts w:hint="eastAsia" w:ascii="宋体" w:hAnsi="宋体" w:cs="宋体"/>
        </w:rPr>
        <w:t xml:space="preserve">分；未提供方案的得</w:t>
      </w:r>
      <w:r>
        <w:rPr>
          <w:rFonts w:hint="eastAsia" w:ascii="宋体" w:hAnsi="宋体" w:cs="宋体"/>
        </w:rPr>
        <w:t xml:space="preserve">0</w:t>
      </w:r>
      <w:r>
        <w:rPr>
          <w:rFonts w:hint="eastAsia" w:ascii="宋体" w:hAnsi="宋体" w:cs="宋体"/>
        </w:rPr>
        <w:t xml:space="preserve">分。最高得</w:t>
      </w:r>
      <w:r>
        <w:rPr>
          <w:rFonts w:hint="eastAsia" w:ascii="宋体" w:hAnsi="宋体" w:cs="宋体"/>
        </w:rPr>
        <w:t xml:space="preserve">9</w:t>
      </w:r>
      <w:r>
        <w:rPr>
          <w:rFonts w:hint="eastAsia" w:ascii="宋体" w:hAnsi="宋体" w:cs="宋体"/>
        </w:rPr>
        <w:t xml:space="preserve">分。</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售后服务方案（</w:t>
      </w:r>
      <w:r>
        <w:rPr>
          <w:rFonts w:hint="eastAsia" w:ascii="宋体" w:hAnsi="宋体" w:cs="宋体"/>
        </w:rPr>
        <w:t xml:space="preserve">9</w:t>
      </w:r>
      <w:r>
        <w:rPr>
          <w:rFonts w:hint="eastAsia" w:ascii="宋体" w:hAnsi="宋体" w:cs="宋体"/>
        </w:rPr>
        <w:t xml:space="preserve">分）</w:t>
      </w:r>
      <w:r/>
    </w:p>
    <w:p>
      <w:pPr>
        <w:ind w:firstLine="420"/>
        <w:spacing w:line="360" w:lineRule="auto"/>
        <w:rPr>
          <w:rFonts w:ascii="宋体" w:hAnsi="宋体" w:cs="宋体"/>
        </w:rPr>
      </w:pPr>
      <w:r>
        <w:rPr>
          <w:rFonts w:hint="eastAsia" w:ascii="宋体" w:hAnsi="宋体" w:cs="宋体"/>
        </w:rPr>
        <w:t xml:space="preserve">投标人需提供售后服务方案，内容至少包括：</w:t>
      </w:r>
      <w:r/>
    </w:p>
    <w:p>
      <w:pPr>
        <w:ind w:firstLine="420"/>
        <w:spacing w:line="360" w:lineRule="auto"/>
        <w:rPr>
          <w:rFonts w:ascii="宋体" w:hAnsi="宋体" w:cs="宋体"/>
        </w:rPr>
      </w:pPr>
      <w:r>
        <w:rPr>
          <w:rFonts w:hint="eastAsia" w:ascii="宋体" w:hAnsi="宋体" w:cs="宋体"/>
        </w:rPr>
        <w:t xml:space="preserve">①售后服务体系；</w:t>
      </w:r>
      <w:r/>
    </w:p>
    <w:p>
      <w:pPr>
        <w:ind w:firstLine="420"/>
        <w:spacing w:line="360" w:lineRule="auto"/>
        <w:rPr>
          <w:rFonts w:ascii="宋体" w:hAnsi="宋体" w:cs="宋体"/>
        </w:rPr>
      </w:pPr>
      <w:r>
        <w:rPr>
          <w:rFonts w:hint="eastAsia" w:ascii="宋体" w:hAnsi="宋体" w:cs="宋体"/>
        </w:rPr>
        <w:t xml:space="preserve">②售后服务内容；</w:t>
      </w:r>
      <w:r/>
    </w:p>
    <w:p>
      <w:pPr>
        <w:ind w:firstLine="420"/>
        <w:spacing w:line="360" w:lineRule="auto"/>
        <w:rPr>
          <w:rFonts w:ascii="宋体" w:hAnsi="宋体" w:cs="宋体"/>
        </w:rPr>
      </w:pPr>
      <w:r>
        <w:rPr>
          <w:rFonts w:hint="eastAsia" w:ascii="宋体" w:hAnsi="宋体" w:cs="宋体"/>
        </w:rPr>
        <w:t xml:space="preserve">③服务保障措施。</w:t>
      </w:r>
      <w:r/>
    </w:p>
    <w:p>
      <w:pPr>
        <w:ind w:firstLine="420"/>
        <w:spacing w:line="360" w:lineRule="auto"/>
        <w:rPr>
          <w:rFonts w:ascii="宋体" w:hAnsi="宋体" w:cs="宋体"/>
        </w:rPr>
      </w:pPr>
      <w:r>
        <w:rPr>
          <w:rFonts w:hint="eastAsia" w:ascii="宋体" w:hAnsi="宋体" w:cs="宋体"/>
        </w:rPr>
        <w:t xml:space="preserve">方案内容完整合理、符合本项目实际需求的，每项得</w:t>
      </w:r>
      <w:r>
        <w:rPr>
          <w:rFonts w:hint="eastAsia" w:ascii="宋体" w:hAnsi="宋体" w:cs="宋体"/>
        </w:rPr>
        <w:t xml:space="preserve">3</w:t>
      </w:r>
      <w:r>
        <w:rPr>
          <w:rFonts w:hint="eastAsia" w:ascii="宋体" w:hAnsi="宋体" w:cs="宋体"/>
        </w:rPr>
        <w:t xml:space="preserve">分；每项方案内容基本合理的得</w:t>
      </w:r>
      <w:r>
        <w:rPr>
          <w:rFonts w:hint="eastAsia" w:ascii="宋体" w:hAnsi="宋体" w:cs="宋体"/>
        </w:rPr>
        <w:t xml:space="preserve">2</w:t>
      </w:r>
      <w:r>
        <w:rPr>
          <w:rFonts w:hint="eastAsia" w:ascii="宋体" w:hAnsi="宋体" w:cs="宋体"/>
        </w:rPr>
        <w:t xml:space="preserve">分；每项方案内容一般的得</w:t>
      </w:r>
      <w:r>
        <w:rPr>
          <w:rFonts w:hint="eastAsia" w:ascii="宋体" w:hAnsi="宋体" w:cs="宋体"/>
        </w:rPr>
        <w:t xml:space="preserve">1</w:t>
      </w:r>
      <w:r>
        <w:rPr>
          <w:rFonts w:hint="eastAsia" w:ascii="宋体" w:hAnsi="宋体" w:cs="宋体"/>
        </w:rPr>
        <w:t xml:space="preserve">分；未提供方案的得</w:t>
      </w:r>
      <w:r>
        <w:rPr>
          <w:rFonts w:hint="eastAsia" w:ascii="宋体" w:hAnsi="宋体" w:cs="宋体"/>
        </w:rPr>
        <w:t xml:space="preserve">0</w:t>
      </w:r>
      <w:r>
        <w:rPr>
          <w:rFonts w:hint="eastAsia" w:ascii="宋体" w:hAnsi="宋体" w:cs="宋体"/>
        </w:rPr>
        <w:t xml:space="preserve">分。最高得</w:t>
      </w:r>
      <w:r>
        <w:rPr>
          <w:rFonts w:hint="eastAsia" w:ascii="宋体" w:hAnsi="宋体" w:cs="宋体"/>
        </w:rPr>
        <w:t xml:space="preserve">9</w:t>
      </w:r>
      <w:r>
        <w:rPr>
          <w:rFonts w:hint="eastAsia" w:ascii="宋体" w:hAnsi="宋体" w:cs="宋体"/>
        </w:rPr>
        <w:t xml:space="preserve">分。</w:t>
      </w:r>
      <w:r/>
    </w:p>
    <w:p>
      <w:pPr>
        <w:ind w:firstLine="420"/>
        <w:spacing w:line="360" w:lineRule="auto"/>
        <w:rPr>
          <w:rFonts w:ascii="宋体" w:hAnsi="宋体" w:cs="宋体"/>
        </w:rPr>
      </w:pPr>
      <w:r>
        <w:rPr>
          <w:rFonts w:hint="eastAsia" w:ascii="宋体" w:hAnsi="宋体" w:cs="宋体"/>
        </w:rPr>
        <w:t xml:space="preserve">5.</w:t>
      </w:r>
      <w:r>
        <w:rPr>
          <w:rFonts w:hint="eastAsia" w:ascii="宋体" w:hAnsi="宋体" w:cs="宋体"/>
        </w:rPr>
        <w:t xml:space="preserve">项目计划方案（</w:t>
      </w:r>
      <w:r>
        <w:rPr>
          <w:rFonts w:hint="eastAsia" w:ascii="宋体" w:hAnsi="宋体" w:cs="宋体"/>
        </w:rPr>
        <w:t xml:space="preserve">9</w:t>
      </w:r>
      <w:r>
        <w:rPr>
          <w:rFonts w:hint="eastAsia" w:ascii="宋体" w:hAnsi="宋体" w:cs="宋体"/>
        </w:rPr>
        <w:t xml:space="preserve">分）</w:t>
      </w:r>
      <w:r/>
    </w:p>
    <w:p>
      <w:pPr>
        <w:ind w:firstLine="420"/>
        <w:spacing w:line="360" w:lineRule="auto"/>
        <w:rPr>
          <w:rFonts w:ascii="宋体" w:hAnsi="宋体" w:cs="宋体"/>
        </w:rPr>
      </w:pPr>
      <w:r>
        <w:rPr>
          <w:rFonts w:hint="eastAsia" w:ascii="宋体" w:hAnsi="宋体" w:cs="宋体"/>
        </w:rPr>
        <w:t xml:space="preserve">投标人需提</w:t>
      </w:r>
      <w:r>
        <w:rPr>
          <w:rFonts w:hint="eastAsia" w:ascii="宋体" w:hAnsi="宋体" w:cs="宋体"/>
        </w:rPr>
        <w:t xml:space="preserve">供项目计划方案，内容至少包括：</w:t>
      </w:r>
      <w:r/>
    </w:p>
    <w:p>
      <w:pPr>
        <w:ind w:firstLine="420"/>
        <w:spacing w:line="360" w:lineRule="auto"/>
        <w:rPr>
          <w:rFonts w:ascii="宋体" w:hAnsi="宋体" w:cs="宋体"/>
        </w:rPr>
      </w:pPr>
      <w:r>
        <w:rPr>
          <w:rFonts w:hint="eastAsia" w:ascii="宋体" w:hAnsi="宋体" w:cs="宋体"/>
        </w:rPr>
        <w:t xml:space="preserve">①进度计划；</w:t>
      </w:r>
      <w:r/>
    </w:p>
    <w:p>
      <w:pPr>
        <w:ind w:firstLine="420"/>
        <w:spacing w:line="360" w:lineRule="auto"/>
        <w:rPr>
          <w:rFonts w:ascii="宋体" w:hAnsi="宋体" w:cs="宋体"/>
        </w:rPr>
      </w:pPr>
      <w:r>
        <w:rPr>
          <w:rFonts w:hint="eastAsia" w:ascii="宋体" w:hAnsi="宋体" w:cs="宋体"/>
        </w:rPr>
        <w:t xml:space="preserve">②文档提交计划；</w:t>
      </w:r>
      <w:r/>
    </w:p>
    <w:p>
      <w:pPr>
        <w:ind w:firstLine="420"/>
        <w:spacing w:line="360" w:lineRule="auto"/>
        <w:rPr>
          <w:rFonts w:ascii="宋体" w:hAnsi="宋体" w:cs="宋体"/>
        </w:rPr>
      </w:pPr>
      <w:r>
        <w:rPr>
          <w:rFonts w:hint="eastAsia" w:ascii="宋体" w:hAnsi="宋体" w:cs="宋体"/>
        </w:rPr>
        <w:t xml:space="preserve">③项目进度管理措施。</w:t>
      </w:r>
      <w:r/>
    </w:p>
    <w:p>
      <w:pPr>
        <w:ind w:firstLine="420"/>
        <w:spacing w:line="360" w:lineRule="auto"/>
        <w:rPr>
          <w:rFonts w:ascii="宋体" w:hAnsi="宋体" w:cs="宋体"/>
        </w:rPr>
      </w:pPr>
      <w:r>
        <w:rPr>
          <w:rFonts w:hint="eastAsia" w:ascii="宋体" w:hAnsi="宋体" w:cs="宋体"/>
        </w:rPr>
        <w:t xml:space="preserve">方案内容完整合理、符合本项目实际需求的，每项得</w:t>
      </w:r>
      <w:r>
        <w:rPr>
          <w:rFonts w:hint="eastAsia" w:ascii="宋体" w:hAnsi="宋体" w:cs="宋体"/>
        </w:rPr>
        <w:t xml:space="preserve">3</w:t>
      </w:r>
      <w:r>
        <w:rPr>
          <w:rFonts w:hint="eastAsia" w:ascii="宋体" w:hAnsi="宋体" w:cs="宋体"/>
        </w:rPr>
        <w:t xml:space="preserve">分；每项方案内容基本合理的得</w:t>
      </w:r>
      <w:r>
        <w:rPr>
          <w:rFonts w:hint="eastAsia" w:ascii="宋体" w:hAnsi="宋体" w:cs="宋体"/>
        </w:rPr>
        <w:t xml:space="preserve">2</w:t>
      </w:r>
      <w:r>
        <w:rPr>
          <w:rFonts w:hint="eastAsia" w:ascii="宋体" w:hAnsi="宋体" w:cs="宋体"/>
        </w:rPr>
        <w:t xml:space="preserve">分；每项方案内容一般的得</w:t>
      </w:r>
      <w:r>
        <w:rPr>
          <w:rFonts w:hint="eastAsia" w:ascii="宋体" w:hAnsi="宋体" w:cs="宋体"/>
        </w:rPr>
        <w:t xml:space="preserve">1</w:t>
      </w:r>
      <w:r>
        <w:rPr>
          <w:rFonts w:hint="eastAsia" w:ascii="宋体" w:hAnsi="宋体" w:cs="宋体"/>
        </w:rPr>
        <w:t xml:space="preserve">分；未提供方案的得</w:t>
      </w:r>
      <w:r>
        <w:rPr>
          <w:rFonts w:hint="eastAsia" w:ascii="宋体" w:hAnsi="宋体" w:cs="宋体"/>
        </w:rPr>
        <w:t xml:space="preserve">0</w:t>
      </w:r>
      <w:r>
        <w:rPr>
          <w:rFonts w:hint="eastAsia" w:ascii="宋体" w:hAnsi="宋体" w:cs="宋体"/>
        </w:rPr>
        <w:t xml:space="preserve">分。最高得</w:t>
      </w:r>
      <w:r>
        <w:rPr>
          <w:rFonts w:hint="eastAsia" w:ascii="宋体" w:hAnsi="宋体" w:cs="宋体"/>
        </w:rPr>
        <w:t xml:space="preserve">9</w:t>
      </w:r>
      <w:r>
        <w:rPr>
          <w:rFonts w:hint="eastAsia" w:ascii="宋体" w:hAnsi="宋体" w:cs="宋体"/>
        </w:rPr>
        <w:t xml:space="preserve">分。</w:t>
      </w:r>
      <w:r/>
    </w:p>
    <w:p>
      <w:pPr>
        <w:ind w:firstLine="420"/>
        <w:spacing w:line="360" w:lineRule="auto"/>
        <w:rPr>
          <w:rFonts w:ascii="宋体" w:hAnsi="宋体" w:cs="宋体"/>
        </w:rPr>
      </w:pPr>
      <w:r>
        <w:rPr>
          <w:rFonts w:hint="eastAsia" w:ascii="宋体" w:hAnsi="宋体" w:cs="宋体"/>
        </w:rPr>
        <w:t xml:space="preserve">6.</w:t>
      </w:r>
      <w:r>
        <w:rPr>
          <w:rFonts w:hint="eastAsia" w:ascii="宋体" w:hAnsi="宋体" w:cs="宋体"/>
        </w:rPr>
        <w:t xml:space="preserve">项目培训方案（</w:t>
      </w:r>
      <w:r>
        <w:rPr>
          <w:rFonts w:hint="eastAsia" w:ascii="宋体" w:hAnsi="宋体" w:cs="宋体"/>
        </w:rPr>
        <w:t xml:space="preserve">9</w:t>
      </w:r>
      <w:r>
        <w:rPr>
          <w:rFonts w:hint="eastAsia" w:ascii="宋体" w:hAnsi="宋体" w:cs="宋体"/>
        </w:rPr>
        <w:t xml:space="preserve">分）</w:t>
      </w:r>
      <w:r/>
    </w:p>
    <w:p>
      <w:pPr>
        <w:ind w:firstLine="420"/>
        <w:spacing w:line="360" w:lineRule="auto"/>
        <w:rPr>
          <w:rFonts w:ascii="宋体" w:hAnsi="宋体" w:cs="宋体"/>
        </w:rPr>
      </w:pPr>
      <w:r>
        <w:rPr>
          <w:rFonts w:hint="eastAsia" w:ascii="宋体" w:hAnsi="宋体" w:cs="宋体"/>
        </w:rPr>
        <w:t xml:space="preserve">投标人需提供项目培训方案，内容至少包括：</w:t>
      </w:r>
      <w:r/>
    </w:p>
    <w:p>
      <w:pPr>
        <w:pStyle w:val="1040"/>
        <w:ind w:left="420" w:firstLine="0"/>
        <w:spacing w:line="360" w:lineRule="auto"/>
        <w:rPr>
          <w:rFonts w:ascii="宋体" w:hAnsi="宋体" w:cs="宋体"/>
        </w:rPr>
      </w:pPr>
      <w:r>
        <w:rPr>
          <w:rFonts w:hint="eastAsia" w:ascii="宋体" w:hAnsi="宋体" w:cs="宋体"/>
        </w:rPr>
        <w:t xml:space="preserve">①培训组织流程和培训内容；</w:t>
      </w:r>
      <w:r/>
    </w:p>
    <w:p>
      <w:pPr>
        <w:pStyle w:val="1040"/>
        <w:ind w:left="420" w:firstLine="0"/>
        <w:spacing w:line="360" w:lineRule="auto"/>
        <w:rPr>
          <w:rFonts w:ascii="宋体" w:hAnsi="宋体" w:cs="宋体"/>
        </w:rPr>
      </w:pPr>
      <w:r>
        <w:rPr>
          <w:rFonts w:hint="eastAsia" w:ascii="宋体" w:hAnsi="宋体" w:cs="宋体"/>
        </w:rPr>
        <w:t xml:space="preserve">②项目培训规划和进度安排；</w:t>
      </w:r>
      <w:r/>
    </w:p>
    <w:p>
      <w:pPr>
        <w:pStyle w:val="1040"/>
        <w:ind w:left="420" w:firstLine="0"/>
        <w:spacing w:line="360" w:lineRule="auto"/>
        <w:rPr>
          <w:rFonts w:ascii="宋体" w:hAnsi="宋体" w:cs="宋体"/>
        </w:rPr>
      </w:pPr>
      <w:r>
        <w:rPr>
          <w:rFonts w:hint="eastAsia" w:ascii="宋体" w:hAnsi="宋体" w:cs="宋体"/>
        </w:rPr>
        <w:t xml:space="preserve">③培训目标成果。</w:t>
      </w:r>
      <w:r/>
    </w:p>
    <w:p>
      <w:pPr>
        <w:ind w:firstLine="420"/>
        <w:spacing w:line="360" w:lineRule="auto"/>
        <w:rPr>
          <w:rFonts w:ascii="宋体" w:hAnsi="宋体" w:cs="宋体"/>
        </w:rPr>
      </w:pPr>
      <w:r>
        <w:rPr>
          <w:rFonts w:hint="eastAsia" w:ascii="宋体" w:hAnsi="宋体" w:cs="宋体"/>
        </w:rPr>
        <w:t xml:space="preserve">方案内容完整合理、符合本项目实际需求的，每项得</w:t>
      </w:r>
      <w:r>
        <w:rPr>
          <w:rFonts w:hint="eastAsia" w:ascii="宋体" w:hAnsi="宋体" w:cs="宋体"/>
        </w:rPr>
        <w:t xml:space="preserve">3</w:t>
      </w:r>
      <w:r>
        <w:rPr>
          <w:rFonts w:hint="eastAsia" w:ascii="宋体" w:hAnsi="宋体" w:cs="宋体"/>
        </w:rPr>
        <w:t xml:space="preserve">分；每项方案内容基本合理的得</w:t>
      </w:r>
      <w:r>
        <w:rPr>
          <w:rFonts w:hint="eastAsia" w:ascii="宋体" w:hAnsi="宋体" w:cs="宋体"/>
        </w:rPr>
        <w:t xml:space="preserve">2</w:t>
      </w:r>
      <w:r>
        <w:rPr>
          <w:rFonts w:hint="eastAsia" w:ascii="宋体" w:hAnsi="宋体" w:cs="宋体"/>
        </w:rPr>
        <w:t xml:space="preserve">分；每项方案内容一般的得</w:t>
      </w:r>
      <w:r>
        <w:rPr>
          <w:rFonts w:hint="eastAsia" w:ascii="宋体" w:hAnsi="宋体" w:cs="宋体"/>
        </w:rPr>
        <w:t xml:space="preserve">1</w:t>
      </w:r>
      <w:r>
        <w:rPr>
          <w:rFonts w:hint="eastAsia" w:ascii="宋体" w:hAnsi="宋体" w:cs="宋体"/>
        </w:rPr>
        <w:t xml:space="preserve">分；未提供方案的得</w:t>
      </w:r>
      <w:r>
        <w:rPr>
          <w:rFonts w:hint="eastAsia" w:ascii="宋体" w:hAnsi="宋体" w:cs="宋体"/>
        </w:rPr>
        <w:t xml:space="preserve">0</w:t>
      </w:r>
      <w:r>
        <w:rPr>
          <w:rFonts w:hint="eastAsia" w:ascii="宋体" w:hAnsi="宋体" w:cs="宋体"/>
        </w:rPr>
        <w:t xml:space="preserve">分。最高得</w:t>
      </w:r>
      <w:r>
        <w:rPr>
          <w:rFonts w:hint="eastAsia" w:ascii="宋体" w:hAnsi="宋体" w:cs="宋体"/>
        </w:rPr>
        <w:t xml:space="preserve">9</w:t>
      </w:r>
      <w:r>
        <w:rPr>
          <w:rFonts w:hint="eastAsia" w:ascii="宋体" w:hAnsi="宋体" w:cs="宋体"/>
        </w:rPr>
        <w:t xml:space="preserve">分。</w:t>
      </w:r>
      <w:r/>
    </w:p>
    <w:p>
      <w:pPr>
        <w:ind w:firstLine="420"/>
        <w:spacing w:line="360" w:lineRule="auto"/>
        <w:rPr>
          <w:rFonts w:ascii="宋体" w:hAnsi="宋体" w:cs="宋体"/>
        </w:rPr>
      </w:pPr>
      <w:r>
        <w:rPr>
          <w:rFonts w:hint="eastAsia" w:ascii="宋体" w:hAnsi="宋体" w:cs="宋体"/>
        </w:rPr>
        <w:t xml:space="preserve">7.</w:t>
      </w:r>
      <w:r>
        <w:rPr>
          <w:rFonts w:hint="eastAsia" w:ascii="宋体" w:hAnsi="宋体" w:cs="宋体"/>
        </w:rPr>
        <w:t xml:space="preserve">应急响应方案（</w:t>
      </w:r>
      <w:r>
        <w:rPr>
          <w:rFonts w:hint="eastAsia" w:ascii="宋体" w:hAnsi="宋体" w:cs="宋体"/>
        </w:rPr>
        <w:t xml:space="preserve">9</w:t>
      </w:r>
      <w:r>
        <w:rPr>
          <w:rFonts w:hint="eastAsia" w:ascii="宋体" w:hAnsi="宋体" w:cs="宋体"/>
        </w:rPr>
        <w:t xml:space="preserve">分）</w:t>
      </w:r>
      <w:r/>
    </w:p>
    <w:p>
      <w:pPr>
        <w:ind w:firstLine="420"/>
        <w:spacing w:line="360" w:lineRule="auto"/>
        <w:rPr>
          <w:rFonts w:ascii="宋体" w:hAnsi="宋体" w:cs="宋体"/>
        </w:rPr>
      </w:pPr>
      <w:r>
        <w:rPr>
          <w:rFonts w:hint="eastAsia" w:ascii="宋体" w:hAnsi="宋体" w:cs="宋体"/>
        </w:rPr>
        <w:t xml:space="preserve">投标人需提供应急响应方案，内容至少包括：</w:t>
      </w:r>
      <w:r/>
    </w:p>
    <w:p>
      <w:pPr>
        <w:ind w:firstLine="420"/>
        <w:spacing w:line="360" w:lineRule="auto"/>
        <w:rPr>
          <w:rFonts w:ascii="宋体" w:hAnsi="宋体" w:cs="宋体"/>
        </w:rPr>
      </w:pPr>
      <w:r>
        <w:rPr>
          <w:rFonts w:hint="eastAsia" w:ascii="宋体" w:hAnsi="宋体" w:cs="宋体"/>
        </w:rPr>
        <w:t xml:space="preserve">①现场应急处理；</w:t>
      </w:r>
      <w:r/>
    </w:p>
    <w:p>
      <w:pPr>
        <w:ind w:firstLine="420"/>
        <w:spacing w:line="360" w:lineRule="auto"/>
        <w:rPr>
          <w:rFonts w:ascii="宋体" w:hAnsi="宋体" w:cs="宋体"/>
        </w:rPr>
      </w:pPr>
      <w:r>
        <w:rPr>
          <w:rFonts w:hint="eastAsia" w:ascii="宋体" w:hAnsi="宋体" w:cs="宋体"/>
        </w:rPr>
        <w:t xml:space="preserve">②备份与恢复策略；</w:t>
      </w:r>
      <w:r/>
    </w:p>
    <w:p>
      <w:pPr>
        <w:ind w:firstLine="420"/>
        <w:spacing w:line="360" w:lineRule="auto"/>
        <w:rPr>
          <w:rFonts w:ascii="宋体" w:hAnsi="宋体" w:cs="宋体"/>
        </w:rPr>
      </w:pPr>
      <w:r>
        <w:rPr>
          <w:rFonts w:hint="eastAsia" w:ascii="宋体" w:hAnsi="宋体" w:cs="宋体"/>
        </w:rPr>
        <w:t xml:space="preserve">③应急措施</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方案内容完整合理、符合本项目实际需求的，每项得</w:t>
      </w:r>
      <w:r>
        <w:rPr>
          <w:rFonts w:hint="eastAsia" w:ascii="宋体" w:hAnsi="宋体" w:cs="宋体"/>
        </w:rPr>
        <w:t xml:space="preserve">3</w:t>
      </w:r>
      <w:r>
        <w:rPr>
          <w:rFonts w:hint="eastAsia" w:ascii="宋体" w:hAnsi="宋体" w:cs="宋体"/>
        </w:rPr>
        <w:t xml:space="preserve">分；每项方案内容基本合理的得</w:t>
      </w:r>
      <w:r>
        <w:rPr>
          <w:rFonts w:hint="eastAsia" w:ascii="宋体" w:hAnsi="宋体" w:cs="宋体"/>
        </w:rPr>
        <w:t xml:space="preserve">2</w:t>
      </w:r>
      <w:r>
        <w:rPr>
          <w:rFonts w:hint="eastAsia" w:ascii="宋体" w:hAnsi="宋体" w:cs="宋体"/>
        </w:rPr>
        <w:t xml:space="preserve">分；</w:t>
      </w:r>
      <w:r>
        <w:rPr>
          <w:rFonts w:hint="eastAsia" w:ascii="宋体" w:hAnsi="宋体" w:cs="宋体"/>
        </w:rPr>
        <w:t xml:space="preserve">每项方案内容一般的得</w:t>
      </w:r>
      <w:r>
        <w:rPr>
          <w:rFonts w:hint="eastAsia" w:ascii="宋体" w:hAnsi="宋体" w:cs="宋体"/>
        </w:rPr>
        <w:t xml:space="preserve">1</w:t>
      </w:r>
      <w:r>
        <w:rPr>
          <w:rFonts w:hint="eastAsia" w:ascii="宋体" w:hAnsi="宋体" w:cs="宋体"/>
        </w:rPr>
        <w:t xml:space="preserve">分；未提供方案的得</w:t>
      </w:r>
      <w:r>
        <w:rPr>
          <w:rFonts w:hint="eastAsia" w:ascii="宋体" w:hAnsi="宋体" w:cs="宋体"/>
        </w:rPr>
        <w:t xml:space="preserve">0</w:t>
      </w:r>
      <w:r>
        <w:rPr>
          <w:rFonts w:hint="eastAsia" w:ascii="宋体" w:hAnsi="宋体" w:cs="宋体"/>
        </w:rPr>
        <w:t xml:space="preserve">分。最高得</w:t>
      </w:r>
      <w:r>
        <w:rPr>
          <w:rFonts w:hint="eastAsia" w:ascii="宋体" w:hAnsi="宋体" w:cs="宋体"/>
        </w:rPr>
        <w:t xml:space="preserve">9</w:t>
      </w:r>
      <w:r>
        <w:rPr>
          <w:rFonts w:hint="eastAsia" w:ascii="宋体" w:hAnsi="宋体" w:cs="宋体"/>
        </w:rPr>
        <w:t xml:space="preserve">分。</w:t>
      </w:r>
      <w:r/>
    </w:p>
    <w:p>
      <w:pPr>
        <w:spacing w:line="360" w:lineRule="auto"/>
        <w:rPr>
          <w:rFonts w:ascii="宋体" w:hAnsi="宋体" w:cs="宋体"/>
          <w:b/>
          <w:bCs/>
          <w:szCs w:val="21"/>
          <w:lang w:val="zh-CN"/>
        </w:rPr>
      </w:pPr>
      <w:r>
        <w:rPr>
          <w:rFonts w:hint="eastAsia" w:ascii="宋体" w:hAnsi="宋体" w:cs="宋体"/>
          <w:b/>
          <w:bCs/>
          <w:szCs w:val="21"/>
          <w:lang w:val="zh-CN"/>
        </w:rPr>
        <w:t xml:space="preserve">（三）针对本项目拟派的服务团队人员（</w:t>
      </w:r>
      <w:r>
        <w:rPr>
          <w:rFonts w:hint="eastAsia" w:ascii="宋体" w:hAnsi="宋体" w:cs="宋体"/>
          <w:b/>
          <w:bCs/>
          <w:szCs w:val="21"/>
          <w:lang w:val="zh-CN"/>
        </w:rPr>
        <w:t xml:space="preserve">10</w:t>
      </w:r>
      <w:r>
        <w:rPr>
          <w:rFonts w:hint="eastAsia" w:ascii="宋体" w:hAnsi="宋体" w:cs="宋体"/>
          <w:b/>
          <w:bCs/>
          <w:szCs w:val="21"/>
          <w:lang w:val="zh-CN"/>
        </w:rPr>
        <w:t xml:space="preserve">分）</w:t>
      </w:r>
      <w:r>
        <w:rPr>
          <w:rFonts w:hint="eastAsia" w:ascii="宋体" w:hAnsi="宋体" w:cs="宋体"/>
          <w:b/>
          <w:bCs/>
          <w:szCs w:val="21"/>
          <w:lang w:val="zh-CN"/>
        </w:rPr>
        <w:t xml:space="preserve"> </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项目负责人</w:t>
      </w:r>
      <w:r>
        <w:rPr>
          <w:rFonts w:hint="eastAsia" w:ascii="宋体" w:hAnsi="宋体" w:cs="宋体"/>
        </w:rPr>
        <w:t xml:space="preserve">职称情况（</w:t>
      </w:r>
      <w:r>
        <w:rPr>
          <w:rFonts w:hint="eastAsia" w:ascii="宋体" w:hAnsi="宋体" w:cs="宋体"/>
        </w:rPr>
        <w:t xml:space="preserve">4</w:t>
      </w:r>
      <w:r>
        <w:rPr>
          <w:rFonts w:hint="eastAsia" w:ascii="宋体" w:hAnsi="宋体" w:cs="宋体"/>
        </w:rPr>
        <w:t xml:space="preserve">分）</w:t>
      </w:r>
      <w:r/>
    </w:p>
    <w:p>
      <w:pPr>
        <w:ind w:firstLine="420"/>
        <w:spacing w:line="360" w:lineRule="auto"/>
        <w:rPr>
          <w:rFonts w:ascii="宋体" w:hAnsi="宋体" w:cs="宋体"/>
        </w:rPr>
      </w:pPr>
      <w:r>
        <w:rPr>
          <w:rFonts w:hint="eastAsia" w:ascii="宋体" w:hAnsi="宋体" w:cs="宋体"/>
        </w:rPr>
        <w:t xml:space="preserve">项目负责人具有</w:t>
      </w:r>
      <w:r>
        <w:rPr>
          <w:rFonts w:hint="eastAsia" w:ascii="宋体" w:hAnsi="宋体" w:cs="宋体"/>
          <w:szCs w:val="21"/>
        </w:rPr>
        <w:t xml:space="preserve">相关计算机类高级工程师</w:t>
      </w:r>
      <w:r>
        <w:rPr>
          <w:rFonts w:hint="eastAsia" w:ascii="宋体" w:hAnsi="宋体" w:cs="宋体"/>
          <w:szCs w:val="21"/>
        </w:rPr>
        <w:t xml:space="preserve">及以上</w:t>
      </w:r>
      <w:r>
        <w:rPr>
          <w:rFonts w:hint="eastAsia" w:ascii="宋体" w:hAnsi="宋体" w:cs="宋体"/>
          <w:szCs w:val="21"/>
        </w:rPr>
        <w:t xml:space="preserve">职称证书的得</w:t>
      </w:r>
      <w:r>
        <w:rPr>
          <w:rFonts w:hint="eastAsia" w:ascii="宋体" w:hAnsi="宋体" w:cs="宋体"/>
          <w:szCs w:val="21"/>
        </w:rPr>
        <w:t xml:space="preserve">4</w:t>
      </w:r>
      <w:r>
        <w:rPr>
          <w:rFonts w:hint="eastAsia" w:ascii="宋体" w:hAnsi="宋体" w:cs="宋体"/>
          <w:szCs w:val="21"/>
        </w:rPr>
        <w:t xml:space="preserve">分，</w:t>
      </w:r>
      <w:r>
        <w:rPr>
          <w:rFonts w:hint="eastAsia" w:ascii="宋体" w:hAnsi="宋体" w:cs="宋体"/>
        </w:rPr>
        <w:t xml:space="preserve">具有</w:t>
      </w:r>
      <w:r>
        <w:rPr>
          <w:rFonts w:hint="eastAsia" w:ascii="宋体" w:hAnsi="宋体" w:cs="宋体"/>
          <w:szCs w:val="21"/>
        </w:rPr>
        <w:t xml:space="preserve">相关计算机类中级工程师职称的得</w:t>
      </w:r>
      <w:r>
        <w:rPr>
          <w:rFonts w:hint="eastAsia" w:ascii="宋体" w:hAnsi="宋体" w:cs="宋体"/>
          <w:szCs w:val="21"/>
        </w:rPr>
        <w:t xml:space="preserve">2</w:t>
      </w:r>
      <w:r>
        <w:rPr>
          <w:rFonts w:hint="eastAsia" w:ascii="宋体" w:hAnsi="宋体" w:cs="宋体"/>
          <w:szCs w:val="21"/>
        </w:rPr>
        <w:t xml:space="preserve">分，最高得</w:t>
      </w:r>
      <w:r>
        <w:rPr>
          <w:rFonts w:hint="eastAsia" w:ascii="宋体" w:hAnsi="宋体" w:cs="宋体"/>
          <w:szCs w:val="21"/>
        </w:rPr>
        <w:t xml:space="preserve">4</w:t>
      </w:r>
      <w:r>
        <w:rPr>
          <w:rFonts w:hint="eastAsia" w:ascii="宋体" w:hAnsi="宋体" w:cs="宋体"/>
          <w:szCs w:val="21"/>
        </w:rPr>
        <w:t xml:space="preserve">分。</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项目成员（项目负责人除外）职称情况（</w:t>
      </w:r>
      <w:r>
        <w:rPr>
          <w:rFonts w:hint="eastAsia" w:ascii="宋体" w:hAnsi="宋体" w:cs="宋体"/>
        </w:rPr>
        <w:t xml:space="preserve">6</w:t>
      </w:r>
      <w:r>
        <w:rPr>
          <w:rFonts w:hint="eastAsia" w:ascii="宋体" w:hAnsi="宋体" w:cs="宋体"/>
        </w:rPr>
        <w:t xml:space="preserve">分）</w:t>
      </w:r>
      <w:r/>
    </w:p>
    <w:p>
      <w:pPr>
        <w:ind w:firstLine="420"/>
        <w:spacing w:line="360" w:lineRule="auto"/>
        <w:rPr>
          <w:rFonts w:ascii="宋体" w:hAnsi="宋体" w:cs="宋体"/>
        </w:rPr>
      </w:pPr>
      <w:r>
        <w:rPr>
          <w:rFonts w:hint="eastAsia" w:ascii="宋体" w:hAnsi="宋体" w:cs="宋体"/>
        </w:rPr>
        <w:t xml:space="preserve">项目成员每提供一名</w:t>
      </w:r>
      <w:r>
        <w:rPr>
          <w:rFonts w:hint="eastAsia" w:ascii="宋体" w:hAnsi="宋体" w:cs="宋体"/>
        </w:rPr>
        <w:t xml:space="preserve">具有</w:t>
      </w:r>
      <w:r>
        <w:rPr>
          <w:rFonts w:hint="eastAsia" w:ascii="宋体" w:hAnsi="宋体" w:cs="宋体"/>
        </w:rPr>
        <w:t xml:space="preserve">相关计算机类中级工程师</w:t>
      </w:r>
      <w:r>
        <w:rPr>
          <w:rFonts w:hint="eastAsia" w:ascii="宋体" w:hAnsi="宋体" w:cs="宋体"/>
        </w:rPr>
        <w:t xml:space="preserve">及以上</w:t>
      </w:r>
      <w:r>
        <w:rPr>
          <w:rFonts w:hint="eastAsia" w:ascii="宋体" w:hAnsi="宋体" w:cs="宋体"/>
        </w:rPr>
        <w:t xml:space="preserve">职称证书的得</w:t>
      </w:r>
      <w:r>
        <w:rPr>
          <w:rFonts w:hint="eastAsia" w:ascii="宋体" w:hAnsi="宋体" w:cs="宋体"/>
        </w:rPr>
        <w:t xml:space="preserve">2</w:t>
      </w:r>
      <w:r>
        <w:rPr>
          <w:rFonts w:hint="eastAsia" w:ascii="宋体" w:hAnsi="宋体" w:cs="宋体"/>
        </w:rPr>
        <w:t xml:space="preserve">分，最高得</w:t>
      </w:r>
      <w:r>
        <w:rPr>
          <w:rFonts w:hint="eastAsia" w:ascii="宋体" w:hAnsi="宋体" w:cs="宋体"/>
        </w:rPr>
        <w:t xml:space="preserve">6</w:t>
      </w:r>
      <w:r>
        <w:rPr>
          <w:rFonts w:hint="eastAsia" w:ascii="宋体" w:hAnsi="宋体" w:cs="宋体"/>
        </w:rPr>
        <w:t xml:space="preserve">分。</w:t>
      </w:r>
      <w:r/>
    </w:p>
    <w:p>
      <w:pPr>
        <w:ind w:firstLine="420"/>
        <w:spacing w:line="360" w:lineRule="auto"/>
        <w:rPr>
          <w:rFonts w:ascii="宋体" w:hAnsi="宋体" w:cs="宋体"/>
        </w:rPr>
      </w:pPr>
      <w:r>
        <w:rPr>
          <w:rFonts w:hint="eastAsia" w:ascii="宋体" w:hAnsi="宋体" w:cs="宋体"/>
        </w:rPr>
        <w:t xml:space="preserve">（注：投标文件中需提供</w:t>
      </w:r>
      <w:r>
        <w:rPr>
          <w:rFonts w:hint="eastAsia" w:ascii="宋体" w:hAnsi="宋体" w:cs="宋体"/>
        </w:rPr>
        <w:t xml:space="preserve">职称证书复印件及</w:t>
      </w:r>
      <w:r>
        <w:rPr>
          <w:rFonts w:hint="eastAsia" w:ascii="宋体" w:hAnsi="宋体" w:cs="宋体"/>
        </w:rPr>
        <w:t xml:space="preserve">投标单位为其缴纳的</w:t>
      </w:r>
      <w:r>
        <w:rPr>
          <w:rFonts w:hint="eastAsia" w:ascii="宋体" w:hAnsi="宋体" w:cs="宋体"/>
        </w:rPr>
        <w:t xml:space="preserve">2025</w:t>
      </w:r>
      <w:r>
        <w:rPr>
          <w:rFonts w:hint="eastAsia" w:ascii="宋体" w:hAnsi="宋体" w:cs="宋体"/>
        </w:rPr>
        <w:t xml:space="preserve">年</w:t>
      </w:r>
      <w:r>
        <w:rPr>
          <w:rFonts w:hint="eastAsia" w:ascii="宋体" w:hAnsi="宋体" w:cs="宋体"/>
        </w:rPr>
        <w:t xml:space="preserve">9</w:t>
      </w:r>
      <w:r>
        <w:rPr>
          <w:rFonts w:hint="eastAsia" w:ascii="宋体" w:hAnsi="宋体" w:cs="宋体"/>
        </w:rPr>
        <w:t xml:space="preserve">月以来任意一期</w:t>
      </w:r>
      <w:r>
        <w:rPr>
          <w:rFonts w:hint="eastAsia" w:ascii="宋体" w:hAnsi="宋体" w:cs="宋体"/>
        </w:rPr>
        <w:t xml:space="preserve">社保证明复印件，以上文件需加盖</w:t>
      </w:r>
      <w:r>
        <w:rPr>
          <w:rFonts w:hint="eastAsia" w:ascii="宋体" w:hAnsi="宋体" w:cs="宋体"/>
        </w:rPr>
        <w:t xml:space="preserve">投标</w:t>
      </w:r>
      <w:r>
        <w:rPr>
          <w:rFonts w:hint="eastAsia" w:ascii="宋体" w:hAnsi="宋体" w:cs="宋体"/>
        </w:rPr>
        <w:t xml:space="preserve">单位公章，未按要求提供或未提供不得分。）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（四）投标单位履约能力（</w:t>
      </w:r>
      <w:r>
        <w:rPr>
          <w:rFonts w:hint="eastAsia" w:ascii="宋体" w:hAnsi="宋体" w:cs="宋体"/>
          <w:b/>
          <w:bCs/>
          <w:szCs w:val="21"/>
          <w:lang w:val="zh-CN"/>
        </w:rPr>
        <w:t xml:space="preserve">12</w:t>
      </w:r>
      <w:r>
        <w:rPr>
          <w:rFonts w:hint="eastAsia" w:ascii="宋体" w:hAnsi="宋体" w:cs="宋体"/>
          <w:b/>
          <w:bCs/>
          <w:szCs w:val="21"/>
          <w:lang w:val="zh-CN"/>
        </w:rPr>
        <w:t xml:space="preserve">分）</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具有管理体系类证书（</w:t>
      </w:r>
      <w:r>
        <w:rPr>
          <w:rFonts w:hint="eastAsia" w:ascii="宋体" w:hAnsi="宋体" w:cs="宋体"/>
        </w:rPr>
        <w:t xml:space="preserve">6</w:t>
      </w:r>
      <w:r>
        <w:rPr>
          <w:rFonts w:hint="eastAsia" w:ascii="宋体" w:hAnsi="宋体" w:cs="宋体"/>
        </w:rPr>
        <w:t xml:space="preserve">分）</w:t>
      </w:r>
      <w:r/>
    </w:p>
    <w:p>
      <w:pPr>
        <w:ind w:firstLine="420"/>
        <w:spacing w:line="360" w:lineRule="auto"/>
        <w:rPr>
          <w:rFonts w:ascii="宋体" w:hAnsi="宋体" w:cs="宋体"/>
        </w:rPr>
      </w:pPr>
      <w:r/>
      <w:bookmarkStart w:id="67" w:name="_Hlk217893026"/>
      <w:r>
        <w:rPr>
          <w:rFonts w:hint="eastAsia" w:ascii="宋体" w:hAnsi="宋体" w:cs="宋体"/>
        </w:rPr>
        <w:t xml:space="preserve">投标单位具有有效期内</w:t>
      </w:r>
      <w:bookmarkEnd w:id="67"/>
      <w:r>
        <w:rPr>
          <w:rFonts w:hint="eastAsia" w:ascii="宋体" w:hAnsi="宋体" w:cs="宋体"/>
        </w:rPr>
        <w:t xml:space="preserve">的质量管理体系认证证书、环境管理体系认证证书、职业健康安全管理体系认证证书，每提供一份得</w:t>
      </w:r>
      <w:r>
        <w:rPr>
          <w:rFonts w:hint="eastAsia" w:ascii="宋体" w:hAnsi="宋体" w:cs="宋体"/>
        </w:rPr>
        <w:t xml:space="preserve">1</w:t>
      </w:r>
      <w:r>
        <w:rPr>
          <w:rFonts w:hint="eastAsia" w:ascii="宋体" w:hAnsi="宋体" w:cs="宋体"/>
        </w:rPr>
        <w:t xml:space="preserve">分，最高得</w:t>
      </w:r>
      <w:r>
        <w:rPr>
          <w:rFonts w:hint="eastAsia" w:ascii="宋体" w:hAnsi="宋体" w:cs="宋体"/>
        </w:rPr>
        <w:t xml:space="preserve">3</w:t>
      </w:r>
      <w:r>
        <w:rPr>
          <w:rFonts w:hint="eastAsia" w:ascii="宋体" w:hAnsi="宋体" w:cs="宋体"/>
        </w:rPr>
        <w:t xml:space="preserve">分；</w:t>
      </w:r>
      <w:r/>
    </w:p>
    <w:p>
      <w:pPr>
        <w:ind w:firstLine="420"/>
        <w:spacing w:line="360" w:lineRule="auto"/>
        <w:rPr>
          <w:rFonts w:ascii="宋体" w:hAnsi="宋体" w:cs="宋体"/>
        </w:rPr>
      </w:pPr>
      <w:r>
        <w:rPr>
          <w:rFonts w:hint="eastAsia" w:ascii="宋体" w:hAnsi="宋体" w:cs="宋体"/>
        </w:rPr>
        <w:t xml:space="preserve">投标单位具有有效期内的信息技术服务管理体系认证证书、信息安全管理体系认证证书，每提供一份得</w:t>
      </w:r>
      <w:r>
        <w:rPr>
          <w:rFonts w:hint="eastAsia" w:ascii="宋体" w:hAnsi="宋体" w:cs="宋体"/>
        </w:rPr>
        <w:t xml:space="preserve">1.5</w:t>
      </w:r>
      <w:r>
        <w:rPr>
          <w:rFonts w:hint="eastAsia" w:ascii="宋体" w:hAnsi="宋体" w:cs="宋体"/>
        </w:rPr>
        <w:t xml:space="preserve">分，最高得</w:t>
      </w:r>
      <w:r>
        <w:rPr>
          <w:rFonts w:hint="eastAsia" w:ascii="宋体" w:hAnsi="宋体" w:cs="宋体"/>
        </w:rPr>
        <w:t xml:space="preserve">3</w:t>
      </w:r>
      <w:r>
        <w:rPr>
          <w:rFonts w:hint="eastAsia" w:ascii="宋体" w:hAnsi="宋体" w:cs="宋体"/>
        </w:rPr>
        <w:t xml:space="preserve">分。</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注：投标文件中</w:t>
      </w:r>
      <w:r>
        <w:rPr>
          <w:rFonts w:hint="eastAsia" w:ascii="宋体" w:hAnsi="宋体" w:cs="宋体"/>
        </w:rPr>
        <w:t xml:space="preserve">提供证书复印件及证书在全国认证认可信息公共服务平台的完整查询截图加盖投标单位公章，否则不得分）</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具有类似项目业绩（</w:t>
      </w:r>
      <w:r>
        <w:rPr>
          <w:rFonts w:hint="eastAsia" w:ascii="宋体" w:hAnsi="宋体" w:cs="宋体"/>
        </w:rPr>
        <w:t xml:space="preserve">6</w:t>
      </w:r>
      <w:r>
        <w:rPr>
          <w:rFonts w:hint="eastAsia" w:ascii="宋体" w:hAnsi="宋体" w:cs="宋体"/>
        </w:rPr>
        <w:t xml:space="preserve">分）</w:t>
      </w:r>
      <w:r/>
    </w:p>
    <w:p>
      <w:pPr>
        <w:pStyle w:val="968"/>
        <w:ind w:firstLine="420"/>
        <w:spacing w:line="360" w:lineRule="auto"/>
        <w:rPr>
          <w:rFonts w:ascii="宋体" w:hAnsi="宋体" w:cs="宋体"/>
          <w:szCs w:val="24"/>
          <w:lang w:val="en-US"/>
        </w:rPr>
      </w:pPr>
      <w:r>
        <w:rPr>
          <w:rFonts w:hint="eastAsia" w:ascii="宋体" w:hAnsi="宋体" w:cs="宋体"/>
          <w:szCs w:val="24"/>
          <w:lang w:val="en-US"/>
        </w:rPr>
        <w:t xml:space="preserve">投标单位自</w:t>
      </w:r>
      <w:r>
        <w:rPr>
          <w:rFonts w:hint="eastAsia" w:ascii="宋体" w:hAnsi="宋体" w:cs="宋体"/>
          <w:szCs w:val="24"/>
          <w:lang w:val="en-US"/>
        </w:rPr>
        <w:t xml:space="preserve">2022</w:t>
      </w:r>
      <w:r>
        <w:rPr>
          <w:rFonts w:hint="eastAsia" w:ascii="宋体" w:hAnsi="宋体" w:cs="宋体"/>
          <w:szCs w:val="24"/>
          <w:lang w:val="en-US"/>
        </w:rPr>
        <w:t xml:space="preserve">年</w:t>
      </w:r>
      <w:r>
        <w:rPr>
          <w:rFonts w:hint="eastAsia" w:ascii="宋体" w:hAnsi="宋体" w:cs="宋体"/>
          <w:szCs w:val="24"/>
          <w:lang w:val="en-US"/>
        </w:rPr>
        <w:t xml:space="preserve">1</w:t>
      </w:r>
      <w:r>
        <w:rPr>
          <w:rFonts w:hint="eastAsia" w:ascii="宋体" w:hAnsi="宋体" w:cs="宋体"/>
          <w:szCs w:val="24"/>
          <w:lang w:val="en-US"/>
        </w:rPr>
        <w:t xml:space="preserve">月</w:t>
      </w:r>
      <w:r>
        <w:rPr>
          <w:rFonts w:hint="eastAsia" w:ascii="宋体" w:hAnsi="宋体" w:cs="宋体"/>
          <w:szCs w:val="24"/>
          <w:lang w:val="en-US"/>
        </w:rPr>
        <w:t xml:space="preserve">1</w:t>
      </w:r>
      <w:r>
        <w:rPr>
          <w:rFonts w:hint="eastAsia" w:ascii="宋体" w:hAnsi="宋体" w:cs="宋体"/>
          <w:szCs w:val="24"/>
          <w:lang w:val="en-US"/>
        </w:rPr>
        <w:t xml:space="preserve">日起至今（以合同签订之日起为准）完成的类似项目业绩的，每提供一个得</w:t>
      </w:r>
      <w:r>
        <w:rPr>
          <w:rFonts w:hint="eastAsia" w:ascii="宋体" w:hAnsi="宋体" w:cs="宋体"/>
          <w:szCs w:val="24"/>
          <w:lang w:val="en-US"/>
        </w:rPr>
        <w:t xml:space="preserve">2</w:t>
      </w:r>
      <w:r>
        <w:rPr>
          <w:rFonts w:hint="eastAsia" w:ascii="宋体" w:hAnsi="宋体" w:cs="宋体"/>
          <w:szCs w:val="24"/>
          <w:lang w:val="en-US"/>
        </w:rPr>
        <w:t xml:space="preserve">分，最高</w:t>
      </w:r>
      <w:r>
        <w:rPr>
          <w:rFonts w:hint="eastAsia" w:ascii="宋体" w:hAnsi="宋体" w:cs="宋体"/>
          <w:szCs w:val="24"/>
          <w:lang w:val="en-US"/>
        </w:rPr>
        <w:t xml:space="preserve">得</w:t>
      </w:r>
      <w:r>
        <w:rPr>
          <w:rFonts w:hint="eastAsia" w:ascii="宋体" w:hAnsi="宋体" w:cs="宋体"/>
          <w:szCs w:val="24"/>
          <w:lang w:val="en-US"/>
        </w:rPr>
        <w:t xml:space="preserve">6</w:t>
      </w:r>
      <w:r>
        <w:rPr>
          <w:rFonts w:hint="eastAsia" w:ascii="宋体" w:hAnsi="宋体" w:cs="宋体"/>
          <w:szCs w:val="24"/>
          <w:lang w:val="en-US"/>
        </w:rPr>
        <w:t xml:space="preserve">分。</w:t>
      </w:r>
      <w:r>
        <w:rPr>
          <w:rFonts w:hint="eastAsia" w:ascii="宋体" w:hAnsi="宋体" w:cs="宋体"/>
          <w:szCs w:val="24"/>
          <w:lang w:val="en-US"/>
        </w:rPr>
        <w:t xml:space="preserve"> </w:t>
      </w:r>
      <w:r/>
    </w:p>
    <w:p>
      <w:pPr>
        <w:pStyle w:val="968"/>
        <w:ind w:firstLine="420"/>
        <w:spacing w:line="360" w:lineRule="auto"/>
        <w:rPr>
          <w:rFonts w:ascii="宋体" w:hAnsi="宋体" w:cs="宋体"/>
          <w:lang w:val="en-US"/>
        </w:rPr>
      </w:pPr>
      <w:r>
        <w:rPr>
          <w:rFonts w:hint="eastAsia" w:ascii="宋体" w:hAnsi="宋体" w:cs="宋体"/>
          <w:szCs w:val="24"/>
          <w:lang w:val="en-US"/>
        </w:rPr>
        <w:t xml:space="preserve">（注：投标文件中提供合同复印件并加盖</w:t>
      </w:r>
      <w:r>
        <w:rPr>
          <w:rFonts w:hint="eastAsia" w:ascii="宋体" w:hAnsi="宋体" w:cs="宋体"/>
          <w:szCs w:val="24"/>
          <w:lang w:val="en-US"/>
        </w:rPr>
        <w:t xml:space="preserve">投标单位</w:t>
      </w:r>
      <w:r>
        <w:rPr>
          <w:rFonts w:hint="eastAsia" w:ascii="宋体" w:hAnsi="宋体" w:cs="宋体"/>
          <w:szCs w:val="24"/>
          <w:lang w:val="en-US"/>
        </w:rPr>
        <w:t xml:space="preserve">公章，</w:t>
      </w:r>
      <w:r>
        <w:rPr>
          <w:rFonts w:hint="eastAsia" w:ascii="宋体" w:hAnsi="宋体" w:cs="宋体"/>
        </w:rPr>
        <w:t xml:space="preserve">否则不得分</w:t>
      </w:r>
      <w:r>
        <w:rPr>
          <w:rFonts w:hint="eastAsia" w:ascii="宋体" w:hAnsi="宋体" w:cs="宋体"/>
          <w:szCs w:val="24"/>
          <w:lang w:val="en-US"/>
        </w:rPr>
        <w:t xml:space="preserve">。）</w:t>
      </w:r>
      <w:r/>
    </w:p>
    <w:p>
      <w:pPr>
        <w:jc w:val="left"/>
        <w:spacing w:line="360" w:lineRule="auto"/>
        <w:rPr>
          <w:rFonts w:ascii="宋体" w:hAnsi="宋体" w:cs="宋体"/>
          <w:b/>
          <w:szCs w:val="21"/>
        </w:rPr>
      </w:pPr>
      <w:r>
        <w:rPr>
          <w:rFonts w:hint="eastAsia" w:ascii="宋体" w:hAnsi="宋体" w:cs="宋体"/>
          <w:b/>
          <w:szCs w:val="21"/>
        </w:rPr>
        <w:t xml:space="preserve">三、其他说明：</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付款步骤、服务期限如有负偏离的不进入综合评审。</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要求加盖公章的可用电子签章。</w:t>
      </w:r>
      <w:r/>
    </w:p>
    <w:p>
      <w:pPr>
        <w:ind w:firstLine="420"/>
        <w:spacing w:line="360" w:lineRule="auto"/>
        <w:rPr>
          <w:rFonts w:ascii="宋体" w:hAnsi="宋体" w:cs="宋体"/>
          <w:bCs/>
          <w:szCs w:val="21"/>
          <w:lang w:val="zh-CN"/>
        </w:rPr>
      </w:pPr>
      <w:r>
        <w:rPr>
          <w:rFonts w:hint="eastAsia" w:ascii="宋体" w:hAnsi="宋体" w:cs="宋体"/>
          <w:bCs/>
          <w:szCs w:val="21"/>
        </w:rPr>
        <w:t xml:space="preserve">4.</w:t>
      </w:r>
      <w:r>
        <w:rPr>
          <w:rFonts w:hint="eastAsia" w:ascii="宋体" w:hAnsi="宋体" w:cs="宋体"/>
          <w:bCs/>
          <w:szCs w:val="21"/>
        </w:rPr>
        <w:t xml:space="preserve">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w:t>
      </w:r>
      <w:r>
        <w:rPr>
          <w:rFonts w:hint="eastAsia" w:ascii="宋体" w:hAnsi="宋体" w:cs="宋体"/>
          <w:bCs/>
          <w:szCs w:val="21"/>
        </w:rPr>
        <w:t xml:space="preserve">理。</w:t>
      </w:r>
      <w:r/>
    </w:p>
    <w:p>
      <w:pPr>
        <w:spacing w:line="360" w:lineRule="auto"/>
        <w:rPr>
          <w:rFonts w:ascii="宋体" w:hAnsi="宋体" w:cs="宋体"/>
          <w:b/>
          <w:bCs/>
          <w:szCs w:val="21"/>
          <w:lang w:val="zh-CN"/>
        </w:rPr>
      </w:pPr>
      <w:r>
        <w:rPr>
          <w:rFonts w:ascii="宋体" w:hAnsi="宋体" w:cs="宋体"/>
          <w:b/>
          <w:bCs/>
          <w:szCs w:val="21"/>
          <w:lang w:val="zh-CN"/>
        </w:rPr>
      </w:r>
      <w:r/>
    </w:p>
    <w:p>
      <w:pPr>
        <w:pStyle w:val="969"/>
        <w:ind w:firstLine="0"/>
        <w:jc w:val="right"/>
        <w:spacing w:line="360" w:lineRule="auto"/>
        <w:rPr>
          <w:rFonts w:ascii="宋体" w:hAnsi="宋体" w:eastAsia="宋体" w:cs="宋体"/>
        </w:rPr>
      </w:pPr>
      <w:r>
        <w:rPr>
          <w:rFonts w:hint="eastAsia" w:ascii="宋体" w:hAnsi="宋体" w:eastAsia="宋体" w:cs="宋体"/>
          <w:b/>
          <w:bCs/>
          <w:sz w:val="21"/>
          <w:szCs w:val="21"/>
        </w:rPr>
        <w:t xml:space="preserve">（全文完）</w:t>
      </w:r>
      <w:bookmarkEnd w:id="1"/>
      <w:r/>
      <w:r/>
    </w:p>
    <w:sectPr>
      <w:headerReference w:type="default" r:id="rId10"/>
      <w:footerReference w:type="default" r:id="rId13"/>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79"/>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79"/>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19"/>
      <w:spacing w:line="224" w:lineRule="auto"/>
      <w:rPr>
        <w:rFonts w:ascii="楷体" w:hAnsi="楷体" w:eastAsia="楷体" w:cs="楷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pPr>
                          <w:r>
                            <w:fldChar w:fldCharType="begin"/>
                          </w:r>
                          <w:r>
                            <w:instrText xml:space="preserve"> PAGE  \* MERGEFORMAT </w:instrText>
                          </w:r>
                          <w:r>
                            <w:fldChar w:fldCharType="separate"/>
                          </w:r>
                          <w:r>
                            <w:t xml:space="preserve">37</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79"/>
                          </w:pPr>
                          <w:r>
                            <w:fldChar w:fldCharType="begin"/>
                          </w:r>
                          <w:r>
                            <w:instrText xml:space="preserve"> PAGE  \* MERGEFORMAT </w:instrText>
                          </w:r>
                          <w:r>
                            <w:fldChar w:fldCharType="separate"/>
                          </w:r>
                          <w:r>
                            <w:t xml:space="preserve">51</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79"/>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7"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JSZC-320508-CJZB-G2025-0270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8"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JSZC-320508-CJZB-G2025-0270</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61"/>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64"/>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5">
    <w:name w:val="Heading 1 Char"/>
    <w:basedOn w:val="965"/>
    <w:link w:val="960"/>
    <w:uiPriority w:val="9"/>
    <w:rPr>
      <w:rFonts w:ascii="Arial" w:hAnsi="Arial" w:eastAsia="Arial" w:cs="Arial"/>
      <w:sz w:val="40"/>
      <w:szCs w:val="40"/>
    </w:rPr>
  </w:style>
  <w:style w:type="character" w:styleId="796">
    <w:name w:val="Heading 2 Char"/>
    <w:basedOn w:val="965"/>
    <w:link w:val="961"/>
    <w:uiPriority w:val="9"/>
    <w:rPr>
      <w:rFonts w:ascii="Arial" w:hAnsi="Arial" w:eastAsia="Arial" w:cs="Arial"/>
      <w:sz w:val="34"/>
    </w:rPr>
  </w:style>
  <w:style w:type="character" w:styleId="797">
    <w:name w:val="Heading 3 Char"/>
    <w:basedOn w:val="965"/>
    <w:link w:val="962"/>
    <w:uiPriority w:val="9"/>
    <w:rPr>
      <w:rFonts w:ascii="Arial" w:hAnsi="Arial" w:eastAsia="Arial" w:cs="Arial"/>
      <w:sz w:val="30"/>
      <w:szCs w:val="30"/>
    </w:rPr>
  </w:style>
  <w:style w:type="paragraph" w:styleId="798">
    <w:name w:val="Heading 4"/>
    <w:basedOn w:val="959"/>
    <w:next w:val="959"/>
    <w:link w:val="799"/>
    <w:uiPriority w:val="9"/>
    <w:unhideWhenUsed/>
    <w:qFormat/>
    <w:pPr>
      <w:keepLines/>
      <w:keepNext/>
      <w:spacing w:before="320" w:after="200"/>
      <w:outlineLvl w:val="3"/>
    </w:pPr>
    <w:rPr>
      <w:rFonts w:ascii="Arial" w:hAnsi="Arial" w:eastAsia="Arial" w:cs="Arial"/>
      <w:b/>
      <w:bCs/>
      <w:sz w:val="26"/>
      <w:szCs w:val="26"/>
    </w:rPr>
  </w:style>
  <w:style w:type="character" w:styleId="799">
    <w:name w:val="Heading 4 Char"/>
    <w:basedOn w:val="965"/>
    <w:link w:val="798"/>
    <w:uiPriority w:val="9"/>
    <w:rPr>
      <w:rFonts w:ascii="Arial" w:hAnsi="Arial" w:eastAsia="Arial" w:cs="Arial"/>
      <w:b/>
      <w:bCs/>
      <w:sz w:val="26"/>
      <w:szCs w:val="26"/>
    </w:rPr>
  </w:style>
  <w:style w:type="character" w:styleId="800">
    <w:name w:val="Heading 5 Char"/>
    <w:basedOn w:val="965"/>
    <w:link w:val="963"/>
    <w:uiPriority w:val="9"/>
    <w:rPr>
      <w:rFonts w:ascii="Arial" w:hAnsi="Arial" w:eastAsia="Arial" w:cs="Arial"/>
      <w:b/>
      <w:bCs/>
      <w:sz w:val="24"/>
      <w:szCs w:val="24"/>
    </w:rPr>
  </w:style>
  <w:style w:type="character" w:styleId="801">
    <w:name w:val="Heading 6 Char"/>
    <w:basedOn w:val="965"/>
    <w:link w:val="964"/>
    <w:uiPriority w:val="9"/>
    <w:rPr>
      <w:rFonts w:ascii="Arial" w:hAnsi="Arial" w:eastAsia="Arial" w:cs="Arial"/>
      <w:b/>
      <w:bCs/>
      <w:sz w:val="22"/>
      <w:szCs w:val="22"/>
    </w:rPr>
  </w:style>
  <w:style w:type="paragraph" w:styleId="802">
    <w:name w:val="Heading 7"/>
    <w:basedOn w:val="959"/>
    <w:next w:val="959"/>
    <w:link w:val="803"/>
    <w:uiPriority w:val="9"/>
    <w:unhideWhenUsed/>
    <w:qFormat/>
    <w:pPr>
      <w:keepLines/>
      <w:keepNext/>
      <w:spacing w:before="320" w:after="200"/>
      <w:outlineLvl w:val="6"/>
    </w:pPr>
    <w:rPr>
      <w:rFonts w:ascii="Arial" w:hAnsi="Arial" w:eastAsia="Arial" w:cs="Arial"/>
      <w:b/>
      <w:bCs/>
      <w:i/>
      <w:iCs/>
      <w:sz w:val="22"/>
      <w:szCs w:val="22"/>
    </w:rPr>
  </w:style>
  <w:style w:type="character" w:styleId="803">
    <w:name w:val="Heading 7 Char"/>
    <w:basedOn w:val="965"/>
    <w:link w:val="802"/>
    <w:uiPriority w:val="9"/>
    <w:rPr>
      <w:rFonts w:ascii="Arial" w:hAnsi="Arial" w:eastAsia="Arial" w:cs="Arial"/>
      <w:b/>
      <w:bCs/>
      <w:i/>
      <w:iCs/>
      <w:sz w:val="22"/>
      <w:szCs w:val="22"/>
    </w:rPr>
  </w:style>
  <w:style w:type="paragraph" w:styleId="804">
    <w:name w:val="Heading 8"/>
    <w:basedOn w:val="959"/>
    <w:next w:val="959"/>
    <w:link w:val="805"/>
    <w:uiPriority w:val="9"/>
    <w:unhideWhenUsed/>
    <w:qFormat/>
    <w:pPr>
      <w:keepLines/>
      <w:keepNext/>
      <w:spacing w:before="320" w:after="200"/>
      <w:outlineLvl w:val="7"/>
    </w:pPr>
    <w:rPr>
      <w:rFonts w:ascii="Arial" w:hAnsi="Arial" w:eastAsia="Arial" w:cs="Arial"/>
      <w:i/>
      <w:iCs/>
      <w:sz w:val="22"/>
      <w:szCs w:val="22"/>
    </w:rPr>
  </w:style>
  <w:style w:type="character" w:styleId="805">
    <w:name w:val="Heading 8 Char"/>
    <w:basedOn w:val="965"/>
    <w:link w:val="804"/>
    <w:uiPriority w:val="9"/>
    <w:rPr>
      <w:rFonts w:ascii="Arial" w:hAnsi="Arial" w:eastAsia="Arial" w:cs="Arial"/>
      <w:i/>
      <w:iCs/>
      <w:sz w:val="22"/>
      <w:szCs w:val="22"/>
    </w:rPr>
  </w:style>
  <w:style w:type="paragraph" w:styleId="806">
    <w:name w:val="Heading 9"/>
    <w:basedOn w:val="959"/>
    <w:next w:val="959"/>
    <w:link w:val="807"/>
    <w:uiPriority w:val="9"/>
    <w:unhideWhenUsed/>
    <w:qFormat/>
    <w:pPr>
      <w:keepLines/>
      <w:keepNext/>
      <w:spacing w:before="320" w:after="200"/>
      <w:outlineLvl w:val="8"/>
    </w:pPr>
    <w:rPr>
      <w:rFonts w:ascii="Arial" w:hAnsi="Arial" w:eastAsia="Arial" w:cs="Arial"/>
      <w:i/>
      <w:iCs/>
      <w:sz w:val="21"/>
      <w:szCs w:val="21"/>
    </w:rPr>
  </w:style>
  <w:style w:type="character" w:styleId="807">
    <w:name w:val="Heading 9 Char"/>
    <w:basedOn w:val="965"/>
    <w:link w:val="806"/>
    <w:uiPriority w:val="9"/>
    <w:rPr>
      <w:rFonts w:ascii="Arial" w:hAnsi="Arial" w:eastAsia="Arial" w:cs="Arial"/>
      <w:i/>
      <w:iCs/>
      <w:sz w:val="21"/>
      <w:szCs w:val="21"/>
    </w:rPr>
  </w:style>
  <w:style w:type="paragraph" w:styleId="808">
    <w:name w:val="No Spacing"/>
    <w:uiPriority w:val="1"/>
    <w:qFormat/>
    <w:pPr>
      <w:spacing w:before="0" w:after="0" w:line="240" w:lineRule="auto"/>
    </w:pPr>
  </w:style>
  <w:style w:type="paragraph" w:styleId="809">
    <w:name w:val="Title"/>
    <w:basedOn w:val="959"/>
    <w:next w:val="959"/>
    <w:link w:val="810"/>
    <w:uiPriority w:val="10"/>
    <w:qFormat/>
    <w:pPr>
      <w:contextualSpacing/>
      <w:spacing w:before="300" w:after="200"/>
    </w:pPr>
    <w:rPr>
      <w:sz w:val="48"/>
      <w:szCs w:val="48"/>
    </w:rPr>
  </w:style>
  <w:style w:type="character" w:styleId="810">
    <w:name w:val="Title Char"/>
    <w:basedOn w:val="965"/>
    <w:link w:val="809"/>
    <w:uiPriority w:val="10"/>
    <w:rPr>
      <w:sz w:val="48"/>
      <w:szCs w:val="48"/>
    </w:rPr>
  </w:style>
  <w:style w:type="character" w:styleId="811">
    <w:name w:val="Subtitle Char"/>
    <w:basedOn w:val="965"/>
    <w:link w:val="984"/>
    <w:uiPriority w:val="11"/>
    <w:rPr>
      <w:sz w:val="24"/>
      <w:szCs w:val="24"/>
    </w:rPr>
  </w:style>
  <w:style w:type="paragraph" w:styleId="812">
    <w:name w:val="Quote"/>
    <w:basedOn w:val="959"/>
    <w:next w:val="959"/>
    <w:link w:val="813"/>
    <w:uiPriority w:val="29"/>
    <w:qFormat/>
    <w:pPr>
      <w:ind w:left="720" w:right="720"/>
    </w:pPr>
    <w:rPr>
      <w:i/>
    </w:rPr>
  </w:style>
  <w:style w:type="character" w:styleId="813">
    <w:name w:val="Quote Char"/>
    <w:link w:val="812"/>
    <w:uiPriority w:val="29"/>
    <w:rPr>
      <w:i/>
    </w:rPr>
  </w:style>
  <w:style w:type="paragraph" w:styleId="814">
    <w:name w:val="Intense Quote"/>
    <w:basedOn w:val="959"/>
    <w:next w:val="959"/>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name w:val="Intense Quote Char"/>
    <w:link w:val="814"/>
    <w:uiPriority w:val="30"/>
    <w:rPr>
      <w:i/>
    </w:rPr>
  </w:style>
  <w:style w:type="character" w:styleId="816">
    <w:name w:val="Header Char"/>
    <w:basedOn w:val="965"/>
    <w:link w:val="981"/>
    <w:uiPriority w:val="99"/>
  </w:style>
  <w:style w:type="character" w:styleId="817">
    <w:name w:val="Footer Char"/>
    <w:basedOn w:val="965"/>
    <w:link w:val="979"/>
    <w:uiPriority w:val="99"/>
  </w:style>
  <w:style w:type="paragraph" w:styleId="818">
    <w:name w:val="Caption"/>
    <w:basedOn w:val="959"/>
    <w:next w:val="959"/>
    <w:uiPriority w:val="35"/>
    <w:semiHidden/>
    <w:unhideWhenUsed/>
    <w:qFormat/>
    <w:pPr>
      <w:spacing w:line="276" w:lineRule="auto"/>
    </w:pPr>
    <w:rPr>
      <w:b/>
      <w:bCs/>
      <w:color w:val="4f81bd" w:themeColor="accent1"/>
      <w:sz w:val="18"/>
      <w:szCs w:val="18"/>
    </w:rPr>
  </w:style>
  <w:style w:type="character" w:styleId="819">
    <w:name w:val="Caption Char"/>
    <w:basedOn w:val="818"/>
    <w:link w:val="979"/>
    <w:uiPriority w:val="99"/>
  </w:style>
  <w:style w:type="table" w:styleId="820">
    <w:name w:val="Table Grid Light"/>
    <w:basedOn w:val="9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1">
    <w:name w:val="Plain Table 1"/>
    <w:basedOn w:val="9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basedOn w:val="9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basedOn w:val="9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1 Light - Accent 1"/>
    <w:basedOn w:val="9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8">
    <w:name w:val="Grid Table 1 Light - Accent 2"/>
    <w:basedOn w:val="9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9">
    <w:name w:val="Grid Table 1 Light - Accent 3"/>
    <w:basedOn w:val="9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0">
    <w:name w:val="Grid Table 1 Light - Accent 4"/>
    <w:basedOn w:val="9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1">
    <w:name w:val="Grid Table 1 Light - Accent 5"/>
    <w:basedOn w:val="9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2">
    <w:name w:val="Grid Table 1 Light - Accent 6"/>
    <w:basedOn w:val="9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3">
    <w:name w:val="Grid Table 2"/>
    <w:basedOn w:val="9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2 - Accent 1"/>
    <w:basedOn w:val="9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5">
    <w:name w:val="Grid Table 2 - Accent 2"/>
    <w:basedOn w:val="9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2 - Accent 3"/>
    <w:basedOn w:val="9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2 - Accent 4"/>
    <w:basedOn w:val="9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2 - Accent 5"/>
    <w:basedOn w:val="9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9">
    <w:name w:val="Grid Table 2 - Accent 6"/>
    <w:basedOn w:val="9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0">
    <w:name w:val="Grid Table 3"/>
    <w:basedOn w:val="9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1"/>
    <w:basedOn w:val="9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2"/>
    <w:basedOn w:val="9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3"/>
    <w:basedOn w:val="9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4"/>
    <w:basedOn w:val="9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5"/>
    <w:basedOn w:val="9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6"/>
    <w:basedOn w:val="9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basedOn w:val="9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4 - Accent 1"/>
    <w:basedOn w:val="9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9">
    <w:name w:val="Grid Table 4 - Accent 2"/>
    <w:basedOn w:val="9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0">
    <w:name w:val="Grid Table 4 - Accent 3"/>
    <w:basedOn w:val="9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1">
    <w:name w:val="Grid Table 4 - Accent 4"/>
    <w:basedOn w:val="9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2">
    <w:name w:val="Grid Table 4 - Accent 5"/>
    <w:basedOn w:val="9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3">
    <w:name w:val="Grid Table 4 - Accent 6"/>
    <w:basedOn w:val="9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4">
    <w:name w:val="Grid Table 5 Dark"/>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5">
    <w:name w:val="Grid Table 5 Dark- Accent 1"/>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56">
    <w:name w:val="Grid Table 5 Dark - Accent 2"/>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7">
    <w:name w:val="Grid Table 5 Dark - Accent 3"/>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58">
    <w:name w:val="Grid Table 5 Dark- Accent 4"/>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59">
    <w:name w:val="Grid Table 5 Dark - Accent 5"/>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60">
    <w:name w:val="Grid Table 5 Dark - Accent 6"/>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61">
    <w:name w:val="Grid Table 6 Colorful"/>
    <w:basedOn w:val="9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6 Colorful - Accent 1"/>
    <w:basedOn w:val="9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63">
    <w:name w:val="Grid Table 6 Colorful - Accent 2"/>
    <w:basedOn w:val="9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64">
    <w:name w:val="Grid Table 6 Colorful - Accent 3"/>
    <w:basedOn w:val="9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65">
    <w:name w:val="Grid Table 6 Colorful - Accent 4"/>
    <w:basedOn w:val="9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66">
    <w:name w:val="Grid Table 6 Colorful - Accent 5"/>
    <w:basedOn w:val="9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67">
    <w:name w:val="Grid Table 6 Colorful - Accent 6"/>
    <w:basedOn w:val="9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68">
    <w:name w:val="Grid Table 7 Colorful"/>
    <w:basedOn w:val="9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Grid Table 7 Colorful - Accent 1"/>
    <w:basedOn w:val="9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0">
    <w:name w:val="Grid Table 7 Colorful - Accent 2"/>
    <w:basedOn w:val="9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7 Colorful - Accent 3"/>
    <w:basedOn w:val="9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7 Colorful - Accent 4"/>
    <w:basedOn w:val="9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7 Colorful - Accent 5"/>
    <w:basedOn w:val="9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4">
    <w:name w:val="Grid Table 7 Colorful - Accent 6"/>
    <w:basedOn w:val="9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5">
    <w:name w:val="List Table 1 Light"/>
    <w:basedOn w:val="9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1 Light - Accent 1"/>
    <w:basedOn w:val="96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7">
    <w:name w:val="List Table 1 Light - Accent 2"/>
    <w:basedOn w:val="96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8">
    <w:name w:val="List Table 1 Light - Accent 3"/>
    <w:basedOn w:val="96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9">
    <w:name w:val="List Table 1 Light - Accent 4"/>
    <w:basedOn w:val="96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0">
    <w:name w:val="List Table 1 Light - Accent 5"/>
    <w:basedOn w:val="96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1">
    <w:name w:val="List Table 1 Light - Accent 6"/>
    <w:basedOn w:val="96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2">
    <w:name w:val="List Table 2"/>
    <w:basedOn w:val="9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3">
    <w:name w:val="List Table 2 - Accent 1"/>
    <w:basedOn w:val="9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4">
    <w:name w:val="List Table 2 - Accent 2"/>
    <w:basedOn w:val="9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5">
    <w:name w:val="List Table 2 - Accent 3"/>
    <w:basedOn w:val="9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6">
    <w:name w:val="List Table 2 - Accent 4"/>
    <w:basedOn w:val="9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7">
    <w:name w:val="List Table 2 - Accent 5"/>
    <w:basedOn w:val="9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8">
    <w:name w:val="List Table 2 - Accent 6"/>
    <w:basedOn w:val="9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9">
    <w:name w:val="List Table 3"/>
    <w:basedOn w:val="9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3 - Accent 1"/>
    <w:basedOn w:val="9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91">
    <w:name w:val="List Table 3 - Accent 2"/>
    <w:basedOn w:val="9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92">
    <w:name w:val="List Table 3 - Accent 3"/>
    <w:basedOn w:val="9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93">
    <w:name w:val="List Table 3 - Accent 4"/>
    <w:basedOn w:val="9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94">
    <w:name w:val="List Table 3 - Accent 5"/>
    <w:basedOn w:val="9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95">
    <w:name w:val="List Table 3 - Accent 6"/>
    <w:basedOn w:val="9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96">
    <w:name w:val="List Table 4"/>
    <w:basedOn w:val="9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 Accent 1"/>
    <w:basedOn w:val="9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98">
    <w:name w:val="List Table 4 - Accent 2"/>
    <w:basedOn w:val="9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99">
    <w:name w:val="List Table 4 - Accent 3"/>
    <w:basedOn w:val="9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00">
    <w:name w:val="List Table 4 - Accent 4"/>
    <w:basedOn w:val="9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01">
    <w:name w:val="List Table 4 - Accent 5"/>
    <w:basedOn w:val="9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02">
    <w:name w:val="List Table 4 - Accent 6"/>
    <w:basedOn w:val="9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03">
    <w:name w:val="List Table 5 Dark"/>
    <w:basedOn w:val="9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1"/>
    <w:basedOn w:val="9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2"/>
    <w:basedOn w:val="9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3"/>
    <w:basedOn w:val="9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4"/>
    <w:basedOn w:val="9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5"/>
    <w:basedOn w:val="9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6"/>
    <w:basedOn w:val="9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6 Colorful"/>
    <w:basedOn w:val="9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1">
    <w:name w:val="List Table 6 Colorful - Accent 1"/>
    <w:basedOn w:val="9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12">
    <w:name w:val="List Table 6 Colorful - Accent 2"/>
    <w:basedOn w:val="9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13">
    <w:name w:val="List Table 6 Colorful - Accent 3"/>
    <w:basedOn w:val="9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14">
    <w:name w:val="List Table 6 Colorful - Accent 4"/>
    <w:basedOn w:val="9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15">
    <w:name w:val="List Table 6 Colorful - Accent 5"/>
    <w:basedOn w:val="9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16">
    <w:name w:val="List Table 6 Colorful - Accent 6"/>
    <w:basedOn w:val="9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17">
    <w:name w:val="List Table 7 Colorful"/>
    <w:basedOn w:val="9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8">
    <w:name w:val="List Table 7 Colorful - Accent 1"/>
    <w:basedOn w:val="9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19">
    <w:name w:val="List Table 7 Colorful - Accent 2"/>
    <w:basedOn w:val="9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20">
    <w:name w:val="List Table 7 Colorful - Accent 3"/>
    <w:basedOn w:val="9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21">
    <w:name w:val="List Table 7 Colorful - Accent 4"/>
    <w:basedOn w:val="9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22">
    <w:name w:val="List Table 7 Colorful - Accent 5"/>
    <w:basedOn w:val="9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23">
    <w:name w:val="List Table 7 Colorful - Accent 6"/>
    <w:basedOn w:val="9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24">
    <w:name w:val="Lined - Accent"/>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Lined - Accent 1"/>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26">
    <w:name w:val="Lined - Accent 2"/>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7">
    <w:name w:val="Lined - Accent 3"/>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8">
    <w:name w:val="Lined - Accent 4"/>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9">
    <w:name w:val="Lined - Accent 5"/>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30">
    <w:name w:val="Lined - Accent 6"/>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1">
    <w:name w:val="Bordered &amp; Lined - Accent"/>
    <w:basedOn w:val="9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Bordered &amp; Lined - Accent 1"/>
    <w:basedOn w:val="9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33">
    <w:name w:val="Bordered &amp; Lined - Accent 2"/>
    <w:basedOn w:val="9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4">
    <w:name w:val="Bordered &amp; Lined - Accent 3"/>
    <w:basedOn w:val="9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5">
    <w:name w:val="Bordered &amp; Lined - Accent 4"/>
    <w:basedOn w:val="9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6">
    <w:name w:val="Bordered &amp; Lined - Accent 5"/>
    <w:basedOn w:val="9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37">
    <w:name w:val="Bordered &amp; Lined - Accent 6"/>
    <w:basedOn w:val="9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8">
    <w:name w:val="Bordered"/>
    <w:basedOn w:val="9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9">
    <w:name w:val="Bordered - Accent 1"/>
    <w:basedOn w:val="9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0">
    <w:name w:val="Bordered - Accent 2"/>
    <w:basedOn w:val="9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1">
    <w:name w:val="Bordered - Accent 3"/>
    <w:basedOn w:val="9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2">
    <w:name w:val="Bordered - Accent 4"/>
    <w:basedOn w:val="9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3">
    <w:name w:val="Bordered - Accent 5"/>
    <w:basedOn w:val="9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4">
    <w:name w:val="Bordered - Accent 6"/>
    <w:basedOn w:val="9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5">
    <w:name w:val="Footnote Text Char"/>
    <w:link w:val="985"/>
    <w:uiPriority w:val="99"/>
    <w:rPr>
      <w:sz w:val="18"/>
    </w:rPr>
  </w:style>
  <w:style w:type="character" w:styleId="946">
    <w:name w:val="footnote reference"/>
    <w:basedOn w:val="965"/>
    <w:uiPriority w:val="99"/>
    <w:unhideWhenUsed/>
    <w:rPr>
      <w:vertAlign w:val="superscript"/>
    </w:rPr>
  </w:style>
  <w:style w:type="paragraph" w:styleId="947">
    <w:name w:val="endnote text"/>
    <w:basedOn w:val="959"/>
    <w:link w:val="948"/>
    <w:uiPriority w:val="99"/>
    <w:semiHidden/>
    <w:unhideWhenUsed/>
    <w:pPr>
      <w:spacing w:after="0" w:line="240" w:lineRule="auto"/>
    </w:pPr>
    <w:rPr>
      <w:sz w:val="20"/>
    </w:rPr>
  </w:style>
  <w:style w:type="character" w:styleId="948">
    <w:name w:val="Endnote Text Char"/>
    <w:link w:val="947"/>
    <w:uiPriority w:val="99"/>
    <w:rPr>
      <w:sz w:val="20"/>
    </w:rPr>
  </w:style>
  <w:style w:type="character" w:styleId="949">
    <w:name w:val="endnote reference"/>
    <w:basedOn w:val="965"/>
    <w:uiPriority w:val="99"/>
    <w:semiHidden/>
    <w:unhideWhenUsed/>
    <w:rPr>
      <w:vertAlign w:val="superscript"/>
    </w:rPr>
  </w:style>
  <w:style w:type="paragraph" w:styleId="950">
    <w:name w:val="toc 2"/>
    <w:basedOn w:val="959"/>
    <w:next w:val="959"/>
    <w:uiPriority w:val="39"/>
    <w:unhideWhenUsed/>
    <w:pPr>
      <w:ind w:left="283" w:right="0" w:firstLine="0"/>
      <w:spacing w:after="57"/>
    </w:pPr>
  </w:style>
  <w:style w:type="paragraph" w:styleId="951">
    <w:name w:val="toc 3"/>
    <w:basedOn w:val="959"/>
    <w:next w:val="959"/>
    <w:uiPriority w:val="39"/>
    <w:unhideWhenUsed/>
    <w:pPr>
      <w:ind w:left="567" w:right="0" w:firstLine="0"/>
      <w:spacing w:after="57"/>
    </w:pPr>
  </w:style>
  <w:style w:type="paragraph" w:styleId="952">
    <w:name w:val="toc 5"/>
    <w:basedOn w:val="959"/>
    <w:next w:val="959"/>
    <w:uiPriority w:val="39"/>
    <w:unhideWhenUsed/>
    <w:pPr>
      <w:ind w:left="1134" w:right="0" w:firstLine="0"/>
      <w:spacing w:after="57"/>
    </w:pPr>
  </w:style>
  <w:style w:type="paragraph" w:styleId="953">
    <w:name w:val="toc 6"/>
    <w:basedOn w:val="959"/>
    <w:next w:val="959"/>
    <w:uiPriority w:val="39"/>
    <w:unhideWhenUsed/>
    <w:pPr>
      <w:ind w:left="1417" w:right="0" w:firstLine="0"/>
      <w:spacing w:after="57"/>
    </w:pPr>
  </w:style>
  <w:style w:type="paragraph" w:styleId="954">
    <w:name w:val="toc 7"/>
    <w:basedOn w:val="959"/>
    <w:next w:val="959"/>
    <w:uiPriority w:val="39"/>
    <w:unhideWhenUsed/>
    <w:pPr>
      <w:ind w:left="1701" w:right="0" w:firstLine="0"/>
      <w:spacing w:after="57"/>
    </w:pPr>
  </w:style>
  <w:style w:type="paragraph" w:styleId="955">
    <w:name w:val="toc 8"/>
    <w:basedOn w:val="959"/>
    <w:next w:val="959"/>
    <w:uiPriority w:val="39"/>
    <w:unhideWhenUsed/>
    <w:pPr>
      <w:ind w:left="1984" w:right="0" w:firstLine="0"/>
      <w:spacing w:after="57"/>
    </w:pPr>
  </w:style>
  <w:style w:type="paragraph" w:styleId="956">
    <w:name w:val="toc 9"/>
    <w:basedOn w:val="959"/>
    <w:next w:val="959"/>
    <w:uiPriority w:val="39"/>
    <w:unhideWhenUsed/>
    <w:pPr>
      <w:ind w:left="2268" w:right="0" w:firstLine="0"/>
      <w:spacing w:after="57"/>
    </w:pPr>
  </w:style>
  <w:style w:type="paragraph" w:styleId="957">
    <w:name w:val="TOC Heading"/>
    <w:uiPriority w:val="39"/>
    <w:unhideWhenUsed/>
  </w:style>
  <w:style w:type="paragraph" w:styleId="958">
    <w:name w:val="table of figures"/>
    <w:basedOn w:val="959"/>
    <w:next w:val="959"/>
    <w:uiPriority w:val="99"/>
    <w:unhideWhenUsed/>
    <w:pPr>
      <w:spacing w:after="0" w:afterAutospacing="0"/>
    </w:pPr>
  </w:style>
  <w:style w:type="paragraph" w:styleId="959" w:default="1">
    <w:name w:val="Normal"/>
    <w:next w:val="968"/>
    <w:qFormat/>
    <w:pPr>
      <w:jc w:val="both"/>
      <w:widowControl w:val="off"/>
    </w:pPr>
    <w:rPr>
      <w:sz w:val="21"/>
      <w:szCs w:val="24"/>
    </w:rPr>
  </w:style>
  <w:style w:type="paragraph" w:styleId="960">
    <w:name w:val="Heading 1"/>
    <w:basedOn w:val="959"/>
    <w:next w:val="959"/>
    <w:link w:val="1002"/>
    <w:qFormat/>
    <w:pPr>
      <w:keepLines/>
      <w:keepNext/>
      <w:spacing w:before="340" w:after="330" w:line="578" w:lineRule="auto"/>
      <w:outlineLvl w:val="0"/>
    </w:pPr>
    <w:rPr>
      <w:b/>
      <w:bCs/>
      <w:sz w:val="44"/>
      <w:szCs w:val="44"/>
    </w:rPr>
  </w:style>
  <w:style w:type="paragraph" w:styleId="961">
    <w:name w:val="Heading 2"/>
    <w:basedOn w:val="959"/>
    <w:next w:val="959"/>
    <w:link w:val="1003"/>
    <w:qFormat/>
    <w:pPr>
      <w:numPr>
        <w:ilvl w:val="1"/>
        <w:numId w:val="1"/>
      </w:numPr>
      <w:spacing w:before="156" w:after="156" w:line="360" w:lineRule="auto"/>
      <w:outlineLvl w:val="1"/>
    </w:pPr>
    <w:rPr>
      <w:rFonts w:ascii="Cambria" w:hAnsi="Cambria"/>
      <w:b/>
      <w:bCs/>
      <w:sz w:val="32"/>
      <w:szCs w:val="32"/>
    </w:rPr>
  </w:style>
  <w:style w:type="paragraph" w:styleId="962">
    <w:name w:val="Heading 3"/>
    <w:basedOn w:val="959"/>
    <w:next w:val="969"/>
    <w:link w:val="1005"/>
    <w:qFormat/>
    <w:pPr>
      <w:keepLines/>
      <w:keepNext/>
      <w:spacing w:before="260" w:after="260" w:line="416" w:lineRule="auto"/>
      <w:outlineLvl w:val="2"/>
    </w:pPr>
    <w:rPr>
      <w:b/>
      <w:sz w:val="32"/>
      <w:szCs w:val="20"/>
    </w:rPr>
  </w:style>
  <w:style w:type="paragraph" w:styleId="963">
    <w:name w:val="Heading 5"/>
    <w:basedOn w:val="959"/>
    <w:next w:val="959"/>
    <w:link w:val="1006"/>
    <w:qFormat/>
    <w:pPr>
      <w:jc w:val="left"/>
      <w:keepLines/>
      <w:keepNext/>
      <w:spacing w:before="280" w:after="290" w:line="376" w:lineRule="auto"/>
      <w:widowControl/>
      <w:outlineLvl w:val="4"/>
    </w:pPr>
    <w:rPr>
      <w:b/>
      <w:bCs/>
      <w:sz w:val="28"/>
      <w:szCs w:val="28"/>
    </w:rPr>
  </w:style>
  <w:style w:type="paragraph" w:styleId="964">
    <w:name w:val="Heading 6"/>
    <w:basedOn w:val="959"/>
    <w:next w:val="959"/>
    <w:link w:val="1007"/>
    <w:uiPriority w:val="9"/>
    <w:qFormat/>
    <w:pPr>
      <w:numPr>
        <w:ilvl w:val="5"/>
        <w:numId w:val="1"/>
      </w:numPr>
      <w:keepLines/>
      <w:keepNext/>
      <w:spacing w:before="120" w:after="64" w:line="300" w:lineRule="auto"/>
      <w:outlineLvl w:val="5"/>
    </w:pPr>
    <w:rPr>
      <w:rFonts w:ascii="Arial" w:hAnsi="Arial"/>
      <w:bCs/>
      <w:sz w:val="24"/>
    </w:rPr>
  </w:style>
  <w:style w:type="character" w:styleId="965" w:default="1">
    <w:name w:val="Default Paragraph Font"/>
    <w:uiPriority w:val="1"/>
    <w:semiHidden/>
    <w:unhideWhenUsed/>
  </w:style>
  <w:style w:type="table" w:styleId="966" w:default="1">
    <w:name w:val="Normal Table"/>
    <w:uiPriority w:val="99"/>
    <w:semiHidden/>
    <w:unhideWhenUsed/>
    <w:qFormat/>
    <w:tblPr>
      <w:tblInd w:w="0" w:type="dxa"/>
      <w:tblCellMar>
        <w:left w:w="108" w:type="dxa"/>
        <w:top w:w="0" w:type="dxa"/>
        <w:right w:w="108" w:type="dxa"/>
        <w:bottom w:w="0" w:type="dxa"/>
      </w:tblCellMar>
    </w:tblPr>
  </w:style>
  <w:style w:type="numbering" w:styleId="967" w:default="1">
    <w:name w:val="No List"/>
    <w:uiPriority w:val="99"/>
    <w:semiHidden/>
    <w:unhideWhenUsed/>
  </w:style>
  <w:style w:type="paragraph" w:styleId="968" w:customStyle="1">
    <w:name w:val="首行缩进"/>
    <w:basedOn w:val="959"/>
    <w:uiPriority w:val="99"/>
    <w:qFormat/>
    <w:pPr>
      <w:ind w:firstLine="480"/>
    </w:pPr>
    <w:rPr>
      <w:szCs w:val="20"/>
      <w:lang w:val="zh-CN"/>
    </w:rPr>
  </w:style>
  <w:style w:type="paragraph" w:styleId="969">
    <w:name w:val="Normal Indent"/>
    <w:basedOn w:val="959"/>
    <w:next w:val="959"/>
    <w:link w:val="1004"/>
    <w:qFormat/>
    <w:pPr>
      <w:ind w:firstLine="420"/>
    </w:pPr>
    <w:rPr>
      <w:rFonts w:eastAsia="楷体_GB2312"/>
      <w:sz w:val="24"/>
      <w:szCs w:val="20"/>
    </w:rPr>
  </w:style>
  <w:style w:type="paragraph" w:styleId="970">
    <w:name w:val="Document Map"/>
    <w:basedOn w:val="959"/>
    <w:next w:val="971"/>
    <w:qFormat/>
    <w:rPr>
      <w:rFonts w:ascii="宋体"/>
      <w:sz w:val="18"/>
      <w:szCs w:val="18"/>
    </w:rPr>
  </w:style>
  <w:style w:type="paragraph" w:styleId="971">
    <w:name w:val="annotation subject"/>
    <w:basedOn w:val="972"/>
    <w:next w:val="959"/>
    <w:link w:val="1017"/>
    <w:qFormat/>
    <w:rPr>
      <w:b/>
      <w:bCs/>
    </w:rPr>
  </w:style>
  <w:style w:type="paragraph" w:styleId="972">
    <w:name w:val="annotation text"/>
    <w:basedOn w:val="959"/>
    <w:link w:val="1008"/>
    <w:qFormat/>
    <w:pPr>
      <w:jc w:val="left"/>
    </w:pPr>
  </w:style>
  <w:style w:type="paragraph" w:styleId="973">
    <w:name w:val="Body Text"/>
    <w:basedOn w:val="959"/>
    <w:next w:val="959"/>
    <w:link w:val="1009"/>
    <w:uiPriority w:val="99"/>
    <w:unhideWhenUsed/>
    <w:qFormat/>
    <w:pPr>
      <w:spacing w:after="120"/>
    </w:pPr>
    <w:rPr>
      <w:sz w:val="20"/>
    </w:rPr>
  </w:style>
  <w:style w:type="paragraph" w:styleId="974">
    <w:name w:val="Body Text Indent"/>
    <w:basedOn w:val="959"/>
    <w:link w:val="1001"/>
    <w:qFormat/>
    <w:pPr>
      <w:ind w:firstLine="425"/>
      <w:spacing w:line="360" w:lineRule="auto"/>
    </w:pPr>
    <w:rPr>
      <w:sz w:val="24"/>
    </w:rPr>
  </w:style>
  <w:style w:type="paragraph" w:styleId="975">
    <w:name w:val="Block Text"/>
    <w:basedOn w:val="960"/>
    <w:next w:val="959"/>
    <w:qFormat/>
    <w:pPr>
      <w:ind w:left="630" w:right="-609" w:firstLine="420"/>
      <w:spacing w:line="360" w:lineRule="auto"/>
    </w:pPr>
    <w:rPr>
      <w:rFonts w:hint="eastAsia" w:ascii="仿宋_GB2312" w:eastAsia="仿宋_GB2312"/>
      <w:szCs w:val="20"/>
    </w:rPr>
  </w:style>
  <w:style w:type="paragraph" w:styleId="976">
    <w:name w:val="Plain Text"/>
    <w:basedOn w:val="959"/>
    <w:link w:val="1010"/>
    <w:qFormat/>
    <w:rPr>
      <w:rFonts w:ascii="宋体" w:hAnsi="Courier New" w:eastAsia="楷体_GB2312"/>
      <w:sz w:val="26"/>
    </w:rPr>
  </w:style>
  <w:style w:type="paragraph" w:styleId="977">
    <w:name w:val="Date"/>
    <w:basedOn w:val="959"/>
    <w:next w:val="959"/>
    <w:link w:val="1011"/>
    <w:qFormat/>
    <w:rPr>
      <w:b/>
      <w:bCs/>
      <w:spacing w:val="20"/>
      <w:sz w:val="20"/>
    </w:rPr>
  </w:style>
  <w:style w:type="paragraph" w:styleId="978">
    <w:name w:val="Balloon Text"/>
    <w:basedOn w:val="959"/>
    <w:link w:val="1012"/>
    <w:qFormat/>
    <w:rPr>
      <w:sz w:val="18"/>
      <w:szCs w:val="18"/>
    </w:rPr>
  </w:style>
  <w:style w:type="paragraph" w:styleId="979">
    <w:name w:val="Footer"/>
    <w:basedOn w:val="959"/>
    <w:link w:val="1013"/>
    <w:uiPriority w:val="99"/>
    <w:qFormat/>
    <w:pPr>
      <w:jc w:val="left"/>
      <w:tabs>
        <w:tab w:val="center" w:pos="4153" w:leader="none"/>
        <w:tab w:val="right" w:pos="8306" w:leader="none"/>
      </w:tabs>
    </w:pPr>
    <w:rPr>
      <w:sz w:val="18"/>
      <w:szCs w:val="18"/>
    </w:rPr>
  </w:style>
  <w:style w:type="paragraph" w:styleId="980">
    <w:name w:val="envelope return"/>
    <w:basedOn w:val="959"/>
    <w:qFormat/>
    <w:rPr>
      <w:rFonts w:ascii="Arial" w:hAnsi="Arial" w:eastAsia="楷体_GB2312"/>
      <w:sz w:val="26"/>
    </w:rPr>
  </w:style>
  <w:style w:type="paragraph" w:styleId="981">
    <w:name w:val="Header"/>
    <w:basedOn w:val="959"/>
    <w:link w:val="1014"/>
    <w:qFormat/>
    <w:pPr>
      <w:jc w:val="center"/>
      <w:tabs>
        <w:tab w:val="center" w:pos="4153" w:leader="none"/>
        <w:tab w:val="right" w:pos="8306" w:leader="none"/>
      </w:tabs>
      <w:pBdr>
        <w:bottom w:val="single" w:color="auto" w:sz="6" w:space="1"/>
      </w:pBdr>
    </w:pPr>
    <w:rPr>
      <w:sz w:val="18"/>
      <w:szCs w:val="18"/>
    </w:rPr>
  </w:style>
  <w:style w:type="paragraph" w:styleId="982">
    <w:name w:val="toc 1"/>
    <w:basedOn w:val="959"/>
    <w:next w:val="959"/>
    <w:qFormat/>
    <w:pPr>
      <w:jc w:val="left"/>
    </w:pPr>
    <w:rPr>
      <w:rFonts w:eastAsia="楷体_GB2312"/>
      <w:sz w:val="24"/>
      <w:szCs w:val="20"/>
    </w:rPr>
  </w:style>
  <w:style w:type="paragraph" w:styleId="983">
    <w:name w:val="toc 4"/>
    <w:basedOn w:val="959"/>
    <w:next w:val="959"/>
    <w:qFormat/>
    <w:pPr>
      <w:ind w:left="1260"/>
    </w:pPr>
  </w:style>
  <w:style w:type="paragraph" w:styleId="984">
    <w:name w:val="Subtitle"/>
    <w:basedOn w:val="959"/>
    <w:next w:val="959"/>
    <w:link w:val="1015"/>
    <w:qFormat/>
    <w:pPr>
      <w:jc w:val="center"/>
      <w:spacing w:before="240" w:after="60" w:line="312" w:lineRule="auto"/>
      <w:outlineLvl w:val="1"/>
    </w:pPr>
    <w:rPr>
      <w:rFonts w:ascii="宋体" w:hAnsi="Courier New" w:eastAsia="楷体_GB2312"/>
      <w:sz w:val="26"/>
      <w:szCs w:val="20"/>
    </w:rPr>
  </w:style>
  <w:style w:type="paragraph" w:styleId="985">
    <w:name w:val="footnote text"/>
    <w:basedOn w:val="960"/>
    <w:next w:val="975"/>
    <w:qFormat/>
    <w:pPr>
      <w:ind w:firstLine="3584"/>
      <w:spacing w:before="0" w:after="0" w:line="360" w:lineRule="auto"/>
    </w:pPr>
  </w:style>
  <w:style w:type="paragraph" w:styleId="986">
    <w:name w:val="Body Text Indent 3"/>
    <w:basedOn w:val="959"/>
    <w:link w:val="1016"/>
    <w:qFormat/>
    <w:pPr>
      <w:ind w:firstLine="480"/>
      <w:jc w:val="left"/>
      <w:spacing w:line="440" w:lineRule="atLeast"/>
    </w:pPr>
    <w:rPr>
      <w:sz w:val="24"/>
    </w:rPr>
  </w:style>
  <w:style w:type="paragraph" w:styleId="987">
    <w:name w:val="Normal (Web)"/>
    <w:basedOn w:val="959"/>
    <w:uiPriority w:val="99"/>
    <w:qFormat/>
    <w:pPr>
      <w:jc w:val="left"/>
      <w:spacing w:beforeAutospacing="1" w:afterAutospacing="1"/>
    </w:pPr>
    <w:rPr>
      <w:sz w:val="24"/>
    </w:rPr>
  </w:style>
  <w:style w:type="paragraph" w:styleId="988">
    <w:name w:val="Body Text First Indent"/>
    <w:basedOn w:val="973"/>
    <w:uiPriority w:val="99"/>
    <w:qFormat/>
    <w:pPr>
      <w:ind w:firstLine="420"/>
    </w:pPr>
  </w:style>
  <w:style w:type="paragraph" w:styleId="989">
    <w:name w:val="Body Text First Indent 2"/>
    <w:basedOn w:val="974"/>
    <w:next w:val="959"/>
    <w:qFormat/>
    <w:pPr>
      <w:ind w:left="420" w:firstLine="210"/>
      <w:spacing w:after="120" w:line="240" w:lineRule="auto"/>
    </w:pPr>
    <w:rPr>
      <w:rFonts w:eastAsia="仿宋_GB2312"/>
      <w:sz w:val="30"/>
    </w:rPr>
  </w:style>
  <w:style w:type="table" w:styleId="990">
    <w:name w:val="Table Grid"/>
    <w:basedOn w:val="966"/>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1">
    <w:name w:val="Strong"/>
    <w:qFormat/>
    <w:rPr>
      <w:rFonts w:ascii="Calibri" w:hAnsi="Calibri" w:eastAsia="宋体" w:cs="Times New Roman"/>
      <w:b/>
    </w:rPr>
  </w:style>
  <w:style w:type="character" w:styleId="992">
    <w:name w:val="FollowedHyperlink"/>
    <w:qFormat/>
    <w:rPr>
      <w:color w:val="337ab7"/>
      <w:u w:val="none"/>
    </w:rPr>
  </w:style>
  <w:style w:type="character" w:styleId="993">
    <w:name w:val="HTML Definition"/>
    <w:qFormat/>
    <w:rPr>
      <w:i/>
    </w:rPr>
  </w:style>
  <w:style w:type="character" w:styleId="994">
    <w:name w:val="Hyperlink"/>
    <w:qFormat/>
    <w:rPr>
      <w:color w:val="337ab7"/>
      <w:u w:val="none"/>
    </w:rPr>
  </w:style>
  <w:style w:type="character" w:styleId="995">
    <w:name w:val="HTML Code"/>
    <w:qFormat/>
    <w:rPr>
      <w:rFonts w:hint="default" w:ascii="Consolas" w:hAnsi="Consolas" w:eastAsia="Consolas" w:cs="Consolas"/>
      <w:color w:val="c7254e"/>
      <w:sz w:val="21"/>
      <w:szCs w:val="21"/>
      <w:shd w:val="clear" w:color="auto" w:fill="f9f2f4"/>
    </w:rPr>
  </w:style>
  <w:style w:type="character" w:styleId="996">
    <w:name w:val="annotation reference"/>
    <w:qFormat/>
    <w:rPr>
      <w:rFonts w:ascii="Calibri" w:hAnsi="Calibri" w:eastAsia="宋体" w:cs="Times New Roman"/>
      <w:sz w:val="21"/>
      <w:szCs w:val="21"/>
    </w:rPr>
  </w:style>
  <w:style w:type="character" w:styleId="997">
    <w:name w:val="HTML Keyboard"/>
    <w:qFormat/>
    <w:rPr>
      <w:rFonts w:ascii="Consolas" w:hAnsi="Consolas" w:eastAsia="Consolas" w:cs="Consolas"/>
      <w:color w:val="ffffff"/>
      <w:sz w:val="21"/>
      <w:szCs w:val="21"/>
      <w:shd w:val="clear" w:color="auto" w:fill="333333"/>
    </w:rPr>
  </w:style>
  <w:style w:type="character" w:styleId="998">
    <w:name w:val="HTML Sample"/>
    <w:qFormat/>
    <w:rPr>
      <w:rFonts w:hint="default" w:ascii="Consolas" w:hAnsi="Consolas" w:eastAsia="Consolas" w:cs="Consolas"/>
      <w:sz w:val="21"/>
      <w:szCs w:val="21"/>
    </w:rPr>
  </w:style>
  <w:style w:type="paragraph" w:styleId="999" w:customStyle="1">
    <w:name w:val="目录 51"/>
    <w:next w:val="959"/>
    <w:qFormat/>
    <w:pPr>
      <w:ind w:left="1275"/>
      <w:jc w:val="both"/>
    </w:pPr>
    <w:rPr>
      <w:sz w:val="21"/>
    </w:rPr>
  </w:style>
  <w:style w:type="paragraph" w:styleId="1000" w:customStyle="1">
    <w:name w:val="段"/>
    <w:next w:val="959"/>
    <w:qFormat/>
    <w:pPr>
      <w:ind w:firstLine="420"/>
      <w:jc w:val="both"/>
      <w:tabs>
        <w:tab w:val="center" w:pos="4201" w:leader="none"/>
        <w:tab w:val="right" w:pos="9298" w:leader="dot"/>
      </w:tabs>
    </w:pPr>
    <w:rPr>
      <w:rFonts w:ascii="宋体" w:eastAsia="Times New Roman"/>
    </w:rPr>
  </w:style>
  <w:style w:type="character" w:styleId="1001" w:customStyle="1">
    <w:name w:val="正文文本缩进 Char"/>
    <w:basedOn w:val="965"/>
    <w:link w:val="974"/>
    <w:qFormat/>
    <w:rPr>
      <w:rFonts w:ascii="Times New Roman" w:hAnsi="Times New Roman" w:eastAsia="宋体" w:cs="Times New Roman"/>
      <w:sz w:val="24"/>
      <w:szCs w:val="24"/>
    </w:rPr>
  </w:style>
  <w:style w:type="character" w:styleId="1002" w:customStyle="1">
    <w:name w:val="标题 1 Char"/>
    <w:basedOn w:val="965"/>
    <w:link w:val="960"/>
    <w:qFormat/>
    <w:rPr>
      <w:rFonts w:ascii="Times New Roman" w:hAnsi="Times New Roman" w:eastAsia="宋体" w:cs="Times New Roman"/>
      <w:b/>
      <w:bCs/>
      <w:sz w:val="44"/>
      <w:szCs w:val="44"/>
    </w:rPr>
  </w:style>
  <w:style w:type="character" w:styleId="1003" w:customStyle="1">
    <w:name w:val="标题 2 Char"/>
    <w:basedOn w:val="965"/>
    <w:link w:val="961"/>
    <w:qFormat/>
    <w:rPr>
      <w:rFonts w:ascii="Cambria" w:hAnsi="Cambria" w:eastAsia="宋体" w:cs="Times New Roman"/>
      <w:b/>
      <w:bCs/>
      <w:sz w:val="32"/>
      <w:szCs w:val="32"/>
    </w:rPr>
  </w:style>
  <w:style w:type="character" w:styleId="1004" w:customStyle="1">
    <w:name w:val="正文缩进 Char"/>
    <w:link w:val="969"/>
    <w:qFormat/>
    <w:rPr>
      <w:rFonts w:ascii="Times New Roman" w:hAnsi="Times New Roman" w:eastAsia="楷体_GB2312" w:cs="Times New Roman"/>
      <w:sz w:val="24"/>
      <w:szCs w:val="20"/>
    </w:rPr>
  </w:style>
  <w:style w:type="character" w:styleId="1005" w:customStyle="1">
    <w:name w:val="标题 3 Char"/>
    <w:basedOn w:val="965"/>
    <w:link w:val="962"/>
    <w:qFormat/>
    <w:rPr>
      <w:rFonts w:ascii="Times New Roman" w:hAnsi="Times New Roman" w:eastAsia="宋体" w:cs="Times New Roman"/>
      <w:b/>
      <w:sz w:val="32"/>
      <w:szCs w:val="20"/>
    </w:rPr>
  </w:style>
  <w:style w:type="character" w:styleId="1006" w:customStyle="1">
    <w:name w:val="标题 5 Char"/>
    <w:basedOn w:val="965"/>
    <w:link w:val="963"/>
    <w:qFormat/>
    <w:rPr>
      <w:rFonts w:ascii="Times New Roman" w:hAnsi="Times New Roman" w:eastAsia="宋体" w:cs="Times New Roman"/>
      <w:b/>
      <w:bCs/>
      <w:sz w:val="28"/>
      <w:szCs w:val="28"/>
    </w:rPr>
  </w:style>
  <w:style w:type="character" w:styleId="1007" w:customStyle="1">
    <w:name w:val="标题 6 Char"/>
    <w:basedOn w:val="965"/>
    <w:link w:val="964"/>
    <w:uiPriority w:val="9"/>
    <w:qFormat/>
    <w:rPr>
      <w:rFonts w:ascii="Arial" w:hAnsi="Arial" w:eastAsia="宋体" w:cs="Times New Roman"/>
      <w:bCs/>
      <w:sz w:val="24"/>
      <w:szCs w:val="24"/>
    </w:rPr>
  </w:style>
  <w:style w:type="character" w:styleId="1008" w:customStyle="1">
    <w:name w:val="批注文字 Char"/>
    <w:basedOn w:val="965"/>
    <w:link w:val="972"/>
    <w:qFormat/>
    <w:rPr>
      <w:rFonts w:ascii="Times New Roman" w:hAnsi="Times New Roman" w:eastAsia="宋体" w:cs="Times New Roman"/>
      <w:szCs w:val="24"/>
    </w:rPr>
  </w:style>
  <w:style w:type="character" w:styleId="1009" w:customStyle="1">
    <w:name w:val="正文文本 Char1"/>
    <w:basedOn w:val="965"/>
    <w:link w:val="973"/>
    <w:uiPriority w:val="99"/>
    <w:qFormat/>
    <w:rPr>
      <w:rFonts w:ascii="Times New Roman" w:hAnsi="Times New Roman" w:eastAsia="宋体" w:cs="Times New Roman"/>
      <w:sz w:val="20"/>
      <w:szCs w:val="24"/>
    </w:rPr>
  </w:style>
  <w:style w:type="character" w:styleId="1010" w:customStyle="1">
    <w:name w:val="纯文本 Char1"/>
    <w:basedOn w:val="965"/>
    <w:link w:val="976"/>
    <w:qFormat/>
    <w:rPr>
      <w:rFonts w:ascii="宋体" w:hAnsi="Courier New" w:eastAsia="楷体_GB2312" w:cs="Times New Roman"/>
      <w:sz w:val="26"/>
      <w:szCs w:val="24"/>
    </w:rPr>
  </w:style>
  <w:style w:type="character" w:styleId="1011" w:customStyle="1">
    <w:name w:val="日期 Char"/>
    <w:basedOn w:val="965"/>
    <w:link w:val="977"/>
    <w:qFormat/>
    <w:rPr>
      <w:rFonts w:ascii="Times New Roman" w:hAnsi="Times New Roman" w:eastAsia="宋体" w:cs="Times New Roman"/>
      <w:b/>
      <w:bCs/>
      <w:spacing w:val="20"/>
      <w:sz w:val="20"/>
      <w:szCs w:val="24"/>
    </w:rPr>
  </w:style>
  <w:style w:type="character" w:styleId="1012" w:customStyle="1">
    <w:name w:val="批注框文本 Char"/>
    <w:basedOn w:val="965"/>
    <w:link w:val="978"/>
    <w:qFormat/>
    <w:rPr>
      <w:rFonts w:ascii="Times New Roman" w:hAnsi="Times New Roman" w:eastAsia="宋体" w:cs="Times New Roman"/>
      <w:sz w:val="18"/>
      <w:szCs w:val="18"/>
    </w:rPr>
  </w:style>
  <w:style w:type="character" w:styleId="1013" w:customStyle="1">
    <w:name w:val="页脚 Char"/>
    <w:basedOn w:val="965"/>
    <w:link w:val="979"/>
    <w:uiPriority w:val="99"/>
    <w:qFormat/>
    <w:rPr>
      <w:rFonts w:ascii="Times New Roman" w:hAnsi="Times New Roman" w:eastAsia="宋体" w:cs="Times New Roman"/>
      <w:sz w:val="18"/>
      <w:szCs w:val="18"/>
    </w:rPr>
  </w:style>
  <w:style w:type="character" w:styleId="1014" w:customStyle="1">
    <w:name w:val="页眉 Char"/>
    <w:basedOn w:val="965"/>
    <w:link w:val="981"/>
    <w:qFormat/>
    <w:rPr>
      <w:rFonts w:ascii="Times New Roman" w:hAnsi="Times New Roman" w:eastAsia="宋体" w:cs="Times New Roman"/>
      <w:sz w:val="18"/>
      <w:szCs w:val="18"/>
    </w:rPr>
  </w:style>
  <w:style w:type="character" w:styleId="1015" w:customStyle="1">
    <w:name w:val="副标题 Char"/>
    <w:basedOn w:val="965"/>
    <w:link w:val="984"/>
    <w:qFormat/>
    <w:rPr>
      <w:rFonts w:ascii="宋体" w:hAnsi="Courier New" w:eastAsia="楷体_GB2312" w:cs="Times New Roman"/>
      <w:sz w:val="26"/>
      <w:szCs w:val="20"/>
    </w:rPr>
  </w:style>
  <w:style w:type="character" w:styleId="1016" w:customStyle="1">
    <w:name w:val="正文文本缩进 3 Char"/>
    <w:basedOn w:val="965"/>
    <w:link w:val="986"/>
    <w:qFormat/>
    <w:rPr>
      <w:rFonts w:ascii="Times New Roman" w:hAnsi="Times New Roman" w:eastAsia="宋体" w:cs="Times New Roman"/>
      <w:sz w:val="24"/>
      <w:szCs w:val="24"/>
    </w:rPr>
  </w:style>
  <w:style w:type="character" w:styleId="1017" w:customStyle="1">
    <w:name w:val="批注主题 Char"/>
    <w:basedOn w:val="1008"/>
    <w:link w:val="971"/>
    <w:qFormat/>
    <w:rPr>
      <w:rFonts w:ascii="Times New Roman" w:hAnsi="Times New Roman" w:eastAsia="宋体" w:cs="Times New Roman"/>
      <w:b/>
      <w:bCs/>
      <w:szCs w:val="24"/>
    </w:rPr>
  </w:style>
  <w:style w:type="character" w:styleId="1018" w:customStyle="1">
    <w:name w:val="hover14"/>
    <w:qFormat/>
    <w:rPr>
      <w:shd w:val="clear" w:color="auto" w:fill="eeeeee"/>
    </w:rPr>
  </w:style>
  <w:style w:type="character" w:styleId="1019" w:customStyle="1">
    <w:name w:val="hour_pm"/>
    <w:qFormat/>
  </w:style>
  <w:style w:type="character" w:styleId="1020" w:customStyle="1">
    <w:name w:val="first-child"/>
    <w:qFormat/>
  </w:style>
  <w:style w:type="character" w:styleId="1021" w:customStyle="1">
    <w:name w:val="正文文本 Char"/>
    <w:uiPriority w:val="99"/>
    <w:qFormat/>
    <w:rPr>
      <w:rFonts w:ascii="Calibri" w:hAnsi="Calibri" w:eastAsia="宋体" w:cs="Times New Roman"/>
      <w:szCs w:val="24"/>
    </w:rPr>
  </w:style>
  <w:style w:type="character" w:styleId="1022" w:customStyle="1">
    <w:name w:val="font81"/>
    <w:qFormat/>
    <w:rPr>
      <w:rFonts w:hint="eastAsia" w:ascii="宋体" w:hAnsi="宋体" w:eastAsia="宋体" w:cs="宋体"/>
      <w:b/>
      <w:color w:val="000000"/>
      <w:sz w:val="22"/>
      <w:szCs w:val="22"/>
      <w:u w:val="none"/>
    </w:rPr>
  </w:style>
  <w:style w:type="character" w:styleId="1023" w:customStyle="1">
    <w:name w:val="日期 Char1"/>
    <w:qFormat/>
    <w:rPr>
      <w:rFonts w:ascii="Calibri" w:hAnsi="Calibri" w:eastAsia="宋体" w:cs="Times New Roman"/>
      <w:szCs w:val="24"/>
    </w:rPr>
  </w:style>
  <w:style w:type="character" w:styleId="1024" w:customStyle="1">
    <w:name w:val="hover13"/>
    <w:qFormat/>
    <w:rPr>
      <w:shd w:val="clear" w:color="auto" w:fill="eeeeee"/>
    </w:rPr>
  </w:style>
  <w:style w:type="character" w:styleId="1025" w:customStyle="1">
    <w:name w:val="font71"/>
    <w:qFormat/>
    <w:rPr>
      <w:rFonts w:hint="eastAsia" w:ascii="宋体" w:hAnsi="宋体" w:eastAsia="宋体" w:cs="宋体"/>
      <w:b/>
      <w:color w:val="000000"/>
      <w:sz w:val="22"/>
      <w:szCs w:val="22"/>
      <w:u w:val="none"/>
      <w:vertAlign w:val="superscript"/>
    </w:rPr>
  </w:style>
  <w:style w:type="character" w:styleId="1026" w:customStyle="1">
    <w:name w:val="纯文本 Char"/>
    <w:qFormat/>
    <w:rPr>
      <w:rFonts w:ascii="宋体" w:hAnsi="Courier New" w:eastAsia="宋体" w:cs="Courier New"/>
      <w:szCs w:val="21"/>
    </w:rPr>
  </w:style>
  <w:style w:type="character" w:styleId="1027" w:customStyle="1">
    <w:name w:val="select2-selection__rendered"/>
    <w:qFormat/>
    <w:rPr>
      <w:sz w:val="18"/>
      <w:szCs w:val="18"/>
    </w:rPr>
  </w:style>
  <w:style w:type="character" w:styleId="1028" w:customStyle="1">
    <w:name w:val="first-child1"/>
    <w:qFormat/>
  </w:style>
  <w:style w:type="character" w:styleId="1029" w:customStyle="1">
    <w:name w:val="old"/>
    <w:qFormat/>
    <w:rPr>
      <w:color w:val="999999"/>
    </w:rPr>
  </w:style>
  <w:style w:type="character" w:styleId="1030" w:customStyle="1">
    <w:name w:val="time"/>
    <w:qFormat/>
    <w:rPr>
      <w:rFonts w:ascii="Arial" w:hAnsi="Arial" w:cs="Arial"/>
    </w:rPr>
  </w:style>
  <w:style w:type="character" w:styleId="1031" w:customStyle="1">
    <w:name w:val="Plain Text Char"/>
    <w:link w:val="1032"/>
    <w:qFormat/>
    <w:rPr>
      <w:rFonts w:ascii="宋体" w:hAnsi="Courier New" w:eastAsia="楷体_GB2312" w:cs="Times New Roman"/>
      <w:sz w:val="26"/>
    </w:rPr>
  </w:style>
  <w:style w:type="paragraph" w:styleId="1032" w:customStyle="1">
    <w:name w:val="纯文本3"/>
    <w:basedOn w:val="959"/>
    <w:link w:val="1031"/>
    <w:qFormat/>
    <w:rPr>
      <w:rFonts w:ascii="宋体" w:hAnsi="Courier New" w:eastAsia="楷体_GB2312"/>
      <w:sz w:val="26"/>
      <w:szCs w:val="22"/>
    </w:rPr>
  </w:style>
  <w:style w:type="character" w:styleId="1033" w:customStyle="1">
    <w:name w:val="hour_am"/>
    <w:qFormat/>
  </w:style>
  <w:style w:type="character" w:styleId="1034" w:customStyle="1">
    <w:name w:val="NormalCharacter"/>
    <w:semiHidden/>
    <w:qFormat/>
    <w:rPr>
      <w:rFonts w:ascii="Times New Roman" w:hAnsi="Times New Roman" w:eastAsia="宋体" w:cs="Times New Roman"/>
    </w:rPr>
  </w:style>
  <w:style w:type="paragraph" w:styleId="1035" w:customStyle="1">
    <w:name w:val="纯文本2"/>
    <w:basedOn w:val="959"/>
    <w:qFormat/>
    <w:rPr>
      <w:rFonts w:ascii="宋体" w:hAnsi="Courier New"/>
    </w:rPr>
  </w:style>
  <w:style w:type="paragraph" w:styleId="1036" w:customStyle="1">
    <w:name w:val="文本正文"/>
    <w:basedOn w:val="959"/>
    <w:qFormat/>
    <w:pPr>
      <w:ind w:firstLine="560"/>
      <w:jc w:val="left"/>
      <w:spacing w:line="360" w:lineRule="auto"/>
    </w:pPr>
    <w:rPr>
      <w:sz w:val="28"/>
      <w:szCs w:val="28"/>
    </w:rPr>
  </w:style>
  <w:style w:type="paragraph" w:styleId="1037" w:customStyle="1">
    <w:name w:val="Plain Text1"/>
    <w:basedOn w:val="959"/>
    <w:qFormat/>
    <w:pPr>
      <w:jc w:val="left"/>
      <w:widowControl/>
    </w:pPr>
    <w:rPr>
      <w:rFonts w:ascii="宋体" w:hAnsi="Courier New" w:eastAsia="楷体_GB2312"/>
      <w:sz w:val="26"/>
      <w:szCs w:val="20"/>
    </w:rPr>
  </w:style>
  <w:style w:type="paragraph" w:styleId="1038" w:customStyle="1">
    <w:name w:val="纯文本4"/>
    <w:basedOn w:val="959"/>
    <w:qFormat/>
    <w:rPr>
      <w:rFonts w:ascii="宋体" w:hAnsi="Courier New" w:eastAsia="楷体_GB2312"/>
      <w:sz w:val="26"/>
      <w:szCs w:val="20"/>
    </w:rPr>
  </w:style>
  <w:style w:type="paragraph" w:styleId="1039" w:customStyle="1">
    <w:name w:val="Default"/>
    <w:qFormat/>
    <w:pPr>
      <w:widowControl w:val="off"/>
    </w:pPr>
    <w:rPr>
      <w:rFonts w:ascii="宋体"/>
      <w:color w:val="000000"/>
      <w:sz w:val="24"/>
      <w:szCs w:val="24"/>
    </w:rPr>
  </w:style>
  <w:style w:type="paragraph" w:styleId="1040">
    <w:name w:val="List Paragraph"/>
    <w:basedOn w:val="959"/>
    <w:uiPriority w:val="99"/>
    <w:qFormat/>
    <w:pPr>
      <w:ind w:firstLine="420"/>
    </w:pPr>
  </w:style>
  <w:style w:type="paragraph" w:styleId="1041" w:customStyle="1">
    <w:name w:val="纯文本1"/>
    <w:basedOn w:val="959"/>
    <w:qFormat/>
    <w:rPr>
      <w:rFonts w:ascii="宋体" w:hAnsi="Courier New" w:eastAsia="楷体_GB2312"/>
      <w:sz w:val="28"/>
      <w:szCs w:val="20"/>
    </w:rPr>
  </w:style>
  <w:style w:type="paragraph" w:styleId="1042" w:customStyle="1">
    <w:name w:val="修订1"/>
    <w:uiPriority w:val="99"/>
    <w:unhideWhenUsed/>
    <w:qFormat/>
    <w:rPr>
      <w:sz w:val="21"/>
      <w:szCs w:val="24"/>
    </w:rPr>
  </w:style>
  <w:style w:type="paragraph" w:styleId="1043" w:customStyle="1">
    <w:name w:val="纯文本5"/>
    <w:basedOn w:val="959"/>
    <w:qFormat/>
    <w:rPr>
      <w:rFonts w:ascii="宋体" w:hAnsi="Courier New" w:eastAsia="楷体_GB2312"/>
      <w:sz w:val="26"/>
      <w:szCs w:val="20"/>
    </w:rPr>
  </w:style>
  <w:style w:type="paragraph" w:styleId="1044" w:customStyle="1">
    <w:name w:val="纯文本6"/>
    <w:basedOn w:val="959"/>
    <w:qFormat/>
    <w:rPr>
      <w:rFonts w:ascii="宋体" w:hAnsi="Courier New" w:eastAsia="楷体_GB2312"/>
      <w:sz w:val="26"/>
      <w:szCs w:val="20"/>
    </w:rPr>
  </w:style>
  <w:style w:type="character" w:styleId="1045" w:customStyle="1">
    <w:name w:val="font21"/>
    <w:basedOn w:val="965"/>
    <w:qFormat/>
    <w:rPr>
      <w:rFonts w:hint="eastAsia" w:ascii="宋体" w:hAnsi="宋体" w:eastAsia="宋体" w:cs="宋体"/>
      <w:color w:val="000000"/>
      <w:sz w:val="22"/>
      <w:szCs w:val="22"/>
      <w:u w:val="none"/>
    </w:rPr>
  </w:style>
  <w:style w:type="paragraph" w:styleId="1046" w:customStyle="1">
    <w:name w:val="正文1"/>
    <w:basedOn w:val="959"/>
    <w:qFormat/>
    <w:rPr>
      <w:rFonts w:ascii="宋体" w:hAnsi="宋体" w:cs="宋体"/>
      <w:sz w:val="24"/>
      <w:szCs w:val="20"/>
      <w:lang w:eastAsia="en-US"/>
    </w:rPr>
  </w:style>
  <w:style w:type="paragraph" w:styleId="1047" w:customStyle="1">
    <w:name w:val="纯文本7"/>
    <w:basedOn w:val="959"/>
    <w:qFormat/>
    <w:rPr>
      <w:rFonts w:ascii="宋体" w:hAnsi="Courier New" w:eastAsia="楷体_GB2312"/>
      <w:sz w:val="26"/>
      <w:szCs w:val="20"/>
    </w:rPr>
  </w:style>
  <w:style w:type="character" w:styleId="1048" w:customStyle="1">
    <w:name w:val="font31"/>
    <w:basedOn w:val="965"/>
    <w:qFormat/>
    <w:rPr>
      <w:rFonts w:ascii="Calibri" w:hAnsi="Calibri" w:cs="Calibri"/>
      <w:color w:val="000000"/>
      <w:sz w:val="21"/>
      <w:szCs w:val="21"/>
      <w:u w:val="none"/>
    </w:rPr>
  </w:style>
  <w:style w:type="character" w:styleId="1049" w:customStyle="1">
    <w:name w:val="font41"/>
    <w:basedOn w:val="965"/>
    <w:qFormat/>
    <w:rPr>
      <w:rFonts w:hint="eastAsia" w:ascii="宋体" w:hAnsi="宋体" w:eastAsia="宋体" w:cs="宋体"/>
      <w:color w:val="000000"/>
      <w:sz w:val="22"/>
      <w:szCs w:val="22"/>
      <w:u w:val="none"/>
    </w:rPr>
  </w:style>
  <w:style w:type="character" w:styleId="1050" w:customStyle="1">
    <w:name w:val="font51"/>
    <w:basedOn w:val="965"/>
    <w:qFormat/>
    <w:rPr>
      <w:rFonts w:hint="eastAsia" w:ascii="宋体" w:hAnsi="宋体" w:eastAsia="宋体" w:cs="宋体"/>
      <w:color w:val="000000"/>
      <w:sz w:val="24"/>
      <w:szCs w:val="24"/>
      <w:u w:val="none"/>
    </w:rPr>
  </w:style>
  <w:style w:type="paragraph" w:styleId="1051" w:customStyle="1">
    <w:name w:val="Body text|1"/>
    <w:basedOn w:val="959"/>
    <w:qFormat/>
    <w:pPr>
      <w:ind w:firstLine="400"/>
      <w:jc w:val="left"/>
    </w:pPr>
    <w:rPr>
      <w:rFonts w:ascii="宋体" w:hAnsi="宋体" w:cs="宋体"/>
      <w:color w:val="000000"/>
      <w:sz w:val="20"/>
      <w:szCs w:val="20"/>
      <w:lang w:val="zh-TW" w:eastAsia="zh-TW" w:bidi="zh-TW"/>
    </w:rPr>
  </w:style>
  <w:style w:type="paragraph" w:styleId="1052" w:customStyle="1">
    <w:name w:val="正文文本缩进1"/>
    <w:basedOn w:val="959"/>
    <w:uiPriority w:val="99"/>
    <w:unhideWhenUsed/>
    <w:qFormat/>
    <w:pPr>
      <w:ind w:left="420"/>
      <w:spacing w:after="120"/>
    </w:pPr>
  </w:style>
  <w:style w:type="paragraph" w:styleId="1053" w:customStyle="1">
    <w:name w:val="正文缩进1"/>
    <w:basedOn w:val="959"/>
    <w:qFormat/>
    <w:pPr>
      <w:ind w:firstLine="420"/>
      <w:jc w:val="left"/>
    </w:pPr>
    <w:rPr>
      <w:rFonts w:eastAsia="楷体_GB2312"/>
      <w:sz w:val="24"/>
      <w:szCs w:val="20"/>
    </w:rPr>
  </w:style>
  <w:style w:type="paragraph" w:styleId="1054" w:customStyle="1">
    <w:name w:val="纯文本11"/>
    <w:basedOn w:val="959"/>
    <w:qFormat/>
    <w:pPr>
      <w:jc w:val="left"/>
      <w:widowControl/>
    </w:pPr>
    <w:rPr>
      <w:rFonts w:ascii="宋体" w:hAnsi="Courier New" w:eastAsia="楷体_GB2312"/>
      <w:sz w:val="26"/>
      <w:szCs w:val="20"/>
    </w:rPr>
  </w:style>
  <w:style w:type="character" w:styleId="1055" w:customStyle="1">
    <w:name w:val="font01"/>
    <w:qFormat/>
    <w:rPr>
      <w:rFonts w:hint="eastAsia" w:ascii="宋体" w:hAnsi="宋体" w:eastAsia="宋体" w:cs="宋体"/>
      <w:color w:val="000000"/>
      <w:sz w:val="24"/>
      <w:szCs w:val="24"/>
      <w:u w:val="none"/>
    </w:rPr>
  </w:style>
  <w:style w:type="character" w:styleId="1056" w:customStyle="1">
    <w:name w:val="font11"/>
    <w:qFormat/>
    <w:rPr>
      <w:rFonts w:hint="eastAsia" w:ascii="宋体" w:hAnsi="宋体" w:eastAsia="宋体" w:cs="宋体"/>
      <w:color w:val="000000"/>
      <w:sz w:val="21"/>
      <w:szCs w:val="21"/>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潘莉莉</cp:lastModifiedBy>
  <cp:revision>56</cp:revision>
  <dcterms:created xsi:type="dcterms:W3CDTF">2023-03-06T07:30:00Z</dcterms:created>
  <dcterms:modified xsi:type="dcterms:W3CDTF">2025-12-30T08:07:52Z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730F5F1C4380413B8F303138597F8609_13</vt:lpwstr>
  </property>
  <property fmtid="{D5CDD505-2E9C-101B-9397-08002B2CF9AE}" pid="4" name="KSOTemplateDocerSaveRecord">
    <vt:lpwstr>eyJoZGlkIjoiMDkyNWY1ODk4ZjU3YWE5MGI3NGVjNDIzOGFjMzJiNWYiLCJ1c2VySWQiOiI0MjM2NzIzNTcifQ==</vt:lpwstr>
  </property>
</Properties>
</file>